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DE" w:rsidRPr="00B90A94" w:rsidRDefault="00F67CDC" w:rsidP="00B90A94">
      <w:pPr>
        <w:jc w:val="center"/>
        <w:rPr>
          <w:b/>
          <w:sz w:val="36"/>
          <w:szCs w:val="36"/>
        </w:rPr>
      </w:pPr>
      <w:r w:rsidRPr="00B90A94">
        <w:rPr>
          <w:b/>
          <w:sz w:val="36"/>
          <w:szCs w:val="36"/>
        </w:rPr>
        <w:t xml:space="preserve">How to Collect </w:t>
      </w:r>
      <w:r w:rsidR="00B00B34">
        <w:rPr>
          <w:b/>
          <w:sz w:val="36"/>
          <w:szCs w:val="36"/>
        </w:rPr>
        <w:t xml:space="preserve">Charitable </w:t>
      </w:r>
      <w:r w:rsidR="00892022" w:rsidRPr="00B90A94">
        <w:rPr>
          <w:b/>
          <w:sz w:val="36"/>
          <w:szCs w:val="36"/>
        </w:rPr>
        <w:t>IRA Beneficiary Designations</w:t>
      </w:r>
    </w:p>
    <w:p w:rsidR="00892022" w:rsidRPr="00B90A94" w:rsidRDefault="00247EFB">
      <w:pPr>
        <w:rPr>
          <w:rFonts w:ascii="Times New Roman" w:hAnsi="Times New Roman" w:cs="Times New Roman"/>
          <w:sz w:val="20"/>
          <w:szCs w:val="20"/>
        </w:rPr>
      </w:pPr>
      <w:r>
        <w:rPr>
          <w:rFonts w:ascii="Times New Roman" w:hAnsi="Times New Roman" w:cs="Times New Roman"/>
          <w:sz w:val="20"/>
          <w:szCs w:val="20"/>
        </w:rPr>
        <w:t>Traditional</w:t>
      </w:r>
      <w:r w:rsidR="003E5BD3" w:rsidRPr="00B90A94">
        <w:rPr>
          <w:rFonts w:ascii="Times New Roman" w:hAnsi="Times New Roman" w:cs="Times New Roman"/>
          <w:sz w:val="20"/>
          <w:szCs w:val="20"/>
        </w:rPr>
        <w:t xml:space="preserve"> IRAs are funded with pretax</w:t>
      </w:r>
      <w:r w:rsidR="00892022" w:rsidRPr="00B90A94">
        <w:rPr>
          <w:rFonts w:ascii="Times New Roman" w:hAnsi="Times New Roman" w:cs="Times New Roman"/>
          <w:sz w:val="20"/>
          <w:szCs w:val="20"/>
        </w:rPr>
        <w:t xml:space="preserve"> dollars</w:t>
      </w:r>
      <w:r w:rsidR="00BD6AF7">
        <w:rPr>
          <w:rFonts w:ascii="Times New Roman" w:hAnsi="Times New Roman" w:cs="Times New Roman"/>
          <w:sz w:val="20"/>
          <w:szCs w:val="20"/>
        </w:rPr>
        <w:t xml:space="preserve"> and grow tax</w:t>
      </w:r>
      <w:r w:rsidR="00B00B34">
        <w:rPr>
          <w:rFonts w:ascii="Times New Roman" w:hAnsi="Times New Roman" w:cs="Times New Roman"/>
          <w:sz w:val="20"/>
          <w:szCs w:val="20"/>
        </w:rPr>
        <w:t xml:space="preserve"> </w:t>
      </w:r>
      <w:r w:rsidR="00BD6AF7">
        <w:rPr>
          <w:rFonts w:ascii="Times New Roman" w:hAnsi="Times New Roman" w:cs="Times New Roman"/>
          <w:sz w:val="20"/>
          <w:szCs w:val="20"/>
        </w:rPr>
        <w:t>free</w:t>
      </w:r>
      <w:r w:rsidR="00892022" w:rsidRPr="00B90A94">
        <w:rPr>
          <w:rFonts w:ascii="Times New Roman" w:hAnsi="Times New Roman" w:cs="Times New Roman"/>
          <w:sz w:val="20"/>
          <w:szCs w:val="20"/>
        </w:rPr>
        <w:t xml:space="preserve">. </w:t>
      </w:r>
      <w:r w:rsidR="00A40859" w:rsidRPr="00B90A94">
        <w:rPr>
          <w:rFonts w:ascii="Times New Roman" w:hAnsi="Times New Roman" w:cs="Times New Roman"/>
          <w:sz w:val="20"/>
          <w:szCs w:val="20"/>
        </w:rPr>
        <w:t xml:space="preserve">Many </w:t>
      </w:r>
      <w:r>
        <w:rPr>
          <w:rFonts w:ascii="Times New Roman" w:hAnsi="Times New Roman" w:cs="Times New Roman"/>
          <w:sz w:val="20"/>
          <w:szCs w:val="20"/>
        </w:rPr>
        <w:t xml:space="preserve">traditional </w:t>
      </w:r>
      <w:r w:rsidR="00A40859" w:rsidRPr="00B90A94">
        <w:rPr>
          <w:rFonts w:ascii="Times New Roman" w:hAnsi="Times New Roman" w:cs="Times New Roman"/>
          <w:sz w:val="20"/>
          <w:szCs w:val="20"/>
        </w:rPr>
        <w:t xml:space="preserve">IRAs are created </w:t>
      </w:r>
      <w:r w:rsidR="00B00B34">
        <w:rPr>
          <w:rFonts w:ascii="Times New Roman" w:hAnsi="Times New Roman" w:cs="Times New Roman"/>
          <w:sz w:val="20"/>
          <w:szCs w:val="20"/>
        </w:rPr>
        <w:t>through</w:t>
      </w:r>
      <w:r w:rsidR="00A40859" w:rsidRPr="00B90A94">
        <w:rPr>
          <w:rFonts w:ascii="Times New Roman" w:hAnsi="Times New Roman" w:cs="Times New Roman"/>
          <w:sz w:val="20"/>
          <w:szCs w:val="20"/>
        </w:rPr>
        <w:t xml:space="preserve"> rollovers of other types of qualified </w:t>
      </w:r>
      <w:r w:rsidR="00BD6AF7">
        <w:rPr>
          <w:rFonts w:ascii="Times New Roman" w:hAnsi="Times New Roman" w:cs="Times New Roman"/>
          <w:sz w:val="20"/>
          <w:szCs w:val="20"/>
        </w:rPr>
        <w:t>plans</w:t>
      </w:r>
      <w:r w:rsidR="00A40859" w:rsidRPr="00B90A94">
        <w:rPr>
          <w:rFonts w:ascii="Times New Roman" w:hAnsi="Times New Roman" w:cs="Times New Roman"/>
          <w:sz w:val="20"/>
          <w:szCs w:val="20"/>
        </w:rPr>
        <w:t xml:space="preserve"> at retirement. </w:t>
      </w:r>
      <w:r w:rsidR="003E5BD3" w:rsidRPr="00B90A94">
        <w:rPr>
          <w:rFonts w:ascii="Times New Roman" w:hAnsi="Times New Roman" w:cs="Times New Roman"/>
          <w:sz w:val="20"/>
          <w:szCs w:val="20"/>
        </w:rPr>
        <w:t xml:space="preserve">The payouts from traditional IRAs are ordinary income because </w:t>
      </w:r>
      <w:r w:rsidR="00B00B34">
        <w:rPr>
          <w:rFonts w:ascii="Times New Roman" w:hAnsi="Times New Roman" w:cs="Times New Roman"/>
          <w:sz w:val="20"/>
          <w:szCs w:val="20"/>
        </w:rPr>
        <w:t xml:space="preserve">these </w:t>
      </w:r>
      <w:r w:rsidR="003E5BD3" w:rsidRPr="00B90A94">
        <w:rPr>
          <w:rFonts w:ascii="Times New Roman" w:hAnsi="Times New Roman" w:cs="Times New Roman"/>
          <w:sz w:val="20"/>
          <w:szCs w:val="20"/>
        </w:rPr>
        <w:t>IRA</w:t>
      </w:r>
      <w:r w:rsidR="00B00B34">
        <w:rPr>
          <w:rFonts w:ascii="Times New Roman" w:hAnsi="Times New Roman" w:cs="Times New Roman"/>
          <w:sz w:val="20"/>
          <w:szCs w:val="20"/>
        </w:rPr>
        <w:t>s</w:t>
      </w:r>
      <w:r w:rsidR="003E5BD3" w:rsidRPr="00B90A94">
        <w:rPr>
          <w:rFonts w:ascii="Times New Roman" w:hAnsi="Times New Roman" w:cs="Times New Roman"/>
          <w:sz w:val="20"/>
          <w:szCs w:val="20"/>
        </w:rPr>
        <w:t xml:space="preserve"> </w:t>
      </w:r>
      <w:r w:rsidR="00B00B34">
        <w:rPr>
          <w:rFonts w:ascii="Times New Roman" w:hAnsi="Times New Roman" w:cs="Times New Roman"/>
          <w:sz w:val="20"/>
          <w:szCs w:val="20"/>
        </w:rPr>
        <w:t>are</w:t>
      </w:r>
      <w:r w:rsidR="003E5BD3" w:rsidRPr="00B90A94">
        <w:rPr>
          <w:rFonts w:ascii="Times New Roman" w:hAnsi="Times New Roman" w:cs="Times New Roman"/>
          <w:sz w:val="20"/>
          <w:szCs w:val="20"/>
        </w:rPr>
        <w:t xml:space="preserve"> funded with pretax dollars. </w:t>
      </w:r>
    </w:p>
    <w:p w:rsidR="0075237C" w:rsidRPr="00B90A94" w:rsidRDefault="0075237C">
      <w:pPr>
        <w:rPr>
          <w:rFonts w:ascii="Times New Roman" w:hAnsi="Times New Roman" w:cs="Times New Roman"/>
          <w:sz w:val="20"/>
          <w:szCs w:val="20"/>
        </w:rPr>
      </w:pPr>
      <w:r w:rsidRPr="00B90A94">
        <w:rPr>
          <w:rFonts w:ascii="Times New Roman" w:hAnsi="Times New Roman" w:cs="Times New Roman"/>
          <w:sz w:val="20"/>
          <w:szCs w:val="20"/>
        </w:rPr>
        <w:t>IRAs and other qualified retirement plans now equal approximately one</w:t>
      </w:r>
      <w:r w:rsidR="00B90A94">
        <w:rPr>
          <w:rFonts w:ascii="Times New Roman" w:hAnsi="Times New Roman" w:cs="Times New Roman"/>
          <w:sz w:val="20"/>
          <w:szCs w:val="20"/>
        </w:rPr>
        <w:t>-</w:t>
      </w:r>
      <w:r w:rsidRPr="00B90A94">
        <w:rPr>
          <w:rFonts w:ascii="Times New Roman" w:hAnsi="Times New Roman" w:cs="Times New Roman"/>
          <w:sz w:val="20"/>
          <w:szCs w:val="20"/>
        </w:rPr>
        <w:t xml:space="preserve">fourth of household net worth. In September of 2018, the Federal Reserve estimated that net household worth in America was $107 trillion. The </w:t>
      </w:r>
      <w:r w:rsidR="003A36D4" w:rsidRPr="00B90A94">
        <w:rPr>
          <w:rFonts w:ascii="Times New Roman" w:hAnsi="Times New Roman" w:cs="Times New Roman"/>
          <w:sz w:val="20"/>
          <w:szCs w:val="20"/>
        </w:rPr>
        <w:t>Investment Company Institute</w:t>
      </w:r>
      <w:r w:rsidR="00483D7C" w:rsidRPr="00B90A94">
        <w:rPr>
          <w:rFonts w:ascii="Times New Roman" w:hAnsi="Times New Roman" w:cs="Times New Roman"/>
          <w:sz w:val="20"/>
          <w:szCs w:val="20"/>
        </w:rPr>
        <w:t xml:space="preserve"> (ICI)</w:t>
      </w:r>
      <w:r w:rsidR="003A36D4" w:rsidRPr="00B90A94">
        <w:rPr>
          <w:rFonts w:ascii="Times New Roman" w:hAnsi="Times New Roman" w:cs="Times New Roman"/>
          <w:sz w:val="20"/>
          <w:szCs w:val="20"/>
        </w:rPr>
        <w:t xml:space="preserve"> estimated in November 2018 that total retirement assets were $28.3 trillion. </w:t>
      </w:r>
    </w:p>
    <w:p w:rsidR="003A36D4" w:rsidRPr="00B90A94" w:rsidRDefault="003A36D4">
      <w:pPr>
        <w:rPr>
          <w:rFonts w:ascii="Times New Roman" w:hAnsi="Times New Roman" w:cs="Times New Roman"/>
          <w:sz w:val="20"/>
          <w:szCs w:val="20"/>
        </w:rPr>
      </w:pPr>
      <w:r w:rsidRPr="00B90A94">
        <w:rPr>
          <w:rFonts w:ascii="Times New Roman" w:hAnsi="Times New Roman" w:cs="Times New Roman"/>
          <w:sz w:val="20"/>
          <w:szCs w:val="20"/>
        </w:rPr>
        <w:t xml:space="preserve">Of the total $28.3 trillion, the two largest components are IRAs and 401(k) accounts. The ICI estimate of IRA balances is $9.26 trillion. The 401(k) asset value in November was estimated to be $5.35 trillion dollars. </w:t>
      </w:r>
    </w:p>
    <w:p w:rsidR="00D559D2" w:rsidRPr="00D559D2" w:rsidRDefault="00D559D2">
      <w:pPr>
        <w:rPr>
          <w:rFonts w:ascii="Times New Roman" w:hAnsi="Times New Roman" w:cs="Times New Roman"/>
          <w:b/>
          <w:sz w:val="24"/>
          <w:szCs w:val="24"/>
        </w:rPr>
      </w:pPr>
      <w:r w:rsidRPr="00D559D2">
        <w:rPr>
          <w:rFonts w:ascii="Times New Roman" w:hAnsi="Times New Roman" w:cs="Times New Roman"/>
          <w:b/>
          <w:sz w:val="24"/>
          <w:szCs w:val="24"/>
        </w:rPr>
        <w:t>IRA and 401(k) Bequests to Charity</w:t>
      </w:r>
    </w:p>
    <w:p w:rsidR="00740C23" w:rsidRDefault="004114A8">
      <w:pPr>
        <w:rPr>
          <w:rFonts w:ascii="Times New Roman" w:hAnsi="Times New Roman" w:cs="Times New Roman"/>
          <w:sz w:val="20"/>
          <w:szCs w:val="20"/>
        </w:rPr>
      </w:pPr>
      <w:r w:rsidRPr="00B90A94">
        <w:rPr>
          <w:rFonts w:ascii="Times New Roman" w:hAnsi="Times New Roman" w:cs="Times New Roman"/>
          <w:sz w:val="20"/>
          <w:szCs w:val="20"/>
        </w:rPr>
        <w:t xml:space="preserve">With this substantial </w:t>
      </w:r>
      <w:r w:rsidR="00740C23">
        <w:rPr>
          <w:rFonts w:ascii="Times New Roman" w:hAnsi="Times New Roman" w:cs="Times New Roman"/>
          <w:sz w:val="20"/>
          <w:szCs w:val="20"/>
        </w:rPr>
        <w:t xml:space="preserve">retirement plan </w:t>
      </w:r>
      <w:r w:rsidRPr="00B90A94">
        <w:rPr>
          <w:rFonts w:ascii="Times New Roman" w:hAnsi="Times New Roman" w:cs="Times New Roman"/>
          <w:sz w:val="20"/>
          <w:szCs w:val="20"/>
        </w:rPr>
        <w:t xml:space="preserve">value, there </w:t>
      </w:r>
      <w:r w:rsidR="00B00B34">
        <w:rPr>
          <w:rFonts w:ascii="Times New Roman" w:hAnsi="Times New Roman" w:cs="Times New Roman"/>
          <w:sz w:val="20"/>
          <w:szCs w:val="20"/>
        </w:rPr>
        <w:t>are</w:t>
      </w:r>
      <w:r w:rsidR="00BD6AF7">
        <w:rPr>
          <w:rFonts w:ascii="Times New Roman" w:hAnsi="Times New Roman" w:cs="Times New Roman"/>
          <w:sz w:val="20"/>
          <w:szCs w:val="20"/>
        </w:rPr>
        <w:t xml:space="preserve"> </w:t>
      </w:r>
      <w:r w:rsidRPr="00B90A94">
        <w:rPr>
          <w:rFonts w:ascii="Times New Roman" w:hAnsi="Times New Roman" w:cs="Times New Roman"/>
          <w:sz w:val="20"/>
          <w:szCs w:val="20"/>
        </w:rPr>
        <w:t>obvious benefit</w:t>
      </w:r>
      <w:r w:rsidR="00B00B34">
        <w:rPr>
          <w:rFonts w:ascii="Times New Roman" w:hAnsi="Times New Roman" w:cs="Times New Roman"/>
          <w:sz w:val="20"/>
          <w:szCs w:val="20"/>
        </w:rPr>
        <w:t>s</w:t>
      </w:r>
      <w:r w:rsidRPr="00B90A94">
        <w:rPr>
          <w:rFonts w:ascii="Times New Roman" w:hAnsi="Times New Roman" w:cs="Times New Roman"/>
          <w:sz w:val="20"/>
          <w:szCs w:val="20"/>
        </w:rPr>
        <w:t xml:space="preserve"> </w:t>
      </w:r>
      <w:r w:rsidR="00BD6AF7">
        <w:rPr>
          <w:rFonts w:ascii="Times New Roman" w:hAnsi="Times New Roman" w:cs="Times New Roman"/>
          <w:sz w:val="20"/>
          <w:szCs w:val="20"/>
        </w:rPr>
        <w:t xml:space="preserve">for charitable individuals </w:t>
      </w:r>
      <w:r w:rsidR="00B00B34">
        <w:rPr>
          <w:rFonts w:ascii="Times New Roman" w:hAnsi="Times New Roman" w:cs="Times New Roman"/>
          <w:sz w:val="20"/>
          <w:szCs w:val="20"/>
        </w:rPr>
        <w:t>who</w:t>
      </w:r>
      <w:r w:rsidRPr="00B90A94">
        <w:rPr>
          <w:rFonts w:ascii="Times New Roman" w:hAnsi="Times New Roman" w:cs="Times New Roman"/>
          <w:sz w:val="20"/>
          <w:szCs w:val="20"/>
        </w:rPr>
        <w:t xml:space="preserve"> transfer IRA</w:t>
      </w:r>
      <w:r w:rsidR="00B00B34">
        <w:rPr>
          <w:rFonts w:ascii="Times New Roman" w:hAnsi="Times New Roman" w:cs="Times New Roman"/>
          <w:sz w:val="20"/>
          <w:szCs w:val="20"/>
        </w:rPr>
        <w:t>s</w:t>
      </w:r>
      <w:r w:rsidRPr="00B90A94">
        <w:rPr>
          <w:rFonts w:ascii="Times New Roman" w:hAnsi="Times New Roman" w:cs="Times New Roman"/>
          <w:sz w:val="20"/>
          <w:szCs w:val="20"/>
        </w:rPr>
        <w:t xml:space="preserve"> or 401(k)</w:t>
      </w:r>
      <w:r w:rsidR="00B00B34">
        <w:rPr>
          <w:rFonts w:ascii="Times New Roman" w:hAnsi="Times New Roman" w:cs="Times New Roman"/>
          <w:sz w:val="20"/>
          <w:szCs w:val="20"/>
        </w:rPr>
        <w:t xml:space="preserve"> plan</w:t>
      </w:r>
      <w:r w:rsidRPr="00B90A94">
        <w:rPr>
          <w:rFonts w:ascii="Times New Roman" w:hAnsi="Times New Roman" w:cs="Times New Roman"/>
          <w:sz w:val="20"/>
          <w:szCs w:val="20"/>
        </w:rPr>
        <w:t xml:space="preserve"> to charity through beneficiary designation</w:t>
      </w:r>
      <w:r w:rsidR="00B00B34">
        <w:rPr>
          <w:rFonts w:ascii="Times New Roman" w:hAnsi="Times New Roman" w:cs="Times New Roman"/>
          <w:sz w:val="20"/>
          <w:szCs w:val="20"/>
        </w:rPr>
        <w:t>s</w:t>
      </w:r>
      <w:r w:rsidRPr="00B90A94">
        <w:rPr>
          <w:rFonts w:ascii="Times New Roman" w:hAnsi="Times New Roman" w:cs="Times New Roman"/>
          <w:sz w:val="20"/>
          <w:szCs w:val="20"/>
        </w:rPr>
        <w:t xml:space="preserve">. Because </w:t>
      </w:r>
      <w:r w:rsidR="00BD6AF7">
        <w:rPr>
          <w:rFonts w:ascii="Times New Roman" w:hAnsi="Times New Roman" w:cs="Times New Roman"/>
          <w:sz w:val="20"/>
          <w:szCs w:val="20"/>
        </w:rPr>
        <w:t xml:space="preserve">the </w:t>
      </w:r>
      <w:r w:rsidRPr="00B90A94">
        <w:rPr>
          <w:rFonts w:ascii="Times New Roman" w:hAnsi="Times New Roman" w:cs="Times New Roman"/>
          <w:sz w:val="20"/>
          <w:szCs w:val="20"/>
        </w:rPr>
        <w:t xml:space="preserve">2019 </w:t>
      </w:r>
      <w:r w:rsidR="00740C23">
        <w:rPr>
          <w:rFonts w:ascii="Times New Roman" w:hAnsi="Times New Roman" w:cs="Times New Roman"/>
          <w:sz w:val="20"/>
          <w:szCs w:val="20"/>
        </w:rPr>
        <w:t xml:space="preserve">estate exemption of $11.4 million </w:t>
      </w:r>
      <w:r w:rsidRPr="00B90A94">
        <w:rPr>
          <w:rFonts w:ascii="Times New Roman" w:hAnsi="Times New Roman" w:cs="Times New Roman"/>
          <w:sz w:val="20"/>
          <w:szCs w:val="20"/>
        </w:rPr>
        <w:t xml:space="preserve">eliminates estate or gift tax for 99.8% of estates, the </w:t>
      </w:r>
      <w:r w:rsidR="00740C23">
        <w:rPr>
          <w:rFonts w:ascii="Times New Roman" w:hAnsi="Times New Roman" w:cs="Times New Roman"/>
          <w:sz w:val="20"/>
          <w:szCs w:val="20"/>
        </w:rPr>
        <w:t xml:space="preserve">typical </w:t>
      </w:r>
      <w:r w:rsidRPr="00B90A94">
        <w:rPr>
          <w:rFonts w:ascii="Times New Roman" w:hAnsi="Times New Roman" w:cs="Times New Roman"/>
          <w:sz w:val="20"/>
          <w:szCs w:val="20"/>
        </w:rPr>
        <w:t xml:space="preserve">tax on </w:t>
      </w:r>
      <w:r w:rsidR="00740C23">
        <w:rPr>
          <w:rFonts w:ascii="Times New Roman" w:hAnsi="Times New Roman" w:cs="Times New Roman"/>
          <w:sz w:val="20"/>
          <w:szCs w:val="20"/>
        </w:rPr>
        <w:t xml:space="preserve">bequests to </w:t>
      </w:r>
      <w:r w:rsidRPr="00B90A94">
        <w:rPr>
          <w:rFonts w:ascii="Times New Roman" w:hAnsi="Times New Roman" w:cs="Times New Roman"/>
          <w:sz w:val="20"/>
          <w:szCs w:val="20"/>
        </w:rPr>
        <w:t>children and other beneficiaries is income tax on traditional IRAs and other qualified plans.</w:t>
      </w:r>
    </w:p>
    <w:p w:rsidR="00740C23" w:rsidRDefault="004114A8">
      <w:pPr>
        <w:rPr>
          <w:rFonts w:ascii="Times New Roman" w:hAnsi="Times New Roman" w:cs="Times New Roman"/>
          <w:sz w:val="20"/>
          <w:szCs w:val="20"/>
        </w:rPr>
      </w:pPr>
      <w:r w:rsidRPr="00B90A94">
        <w:rPr>
          <w:rFonts w:ascii="Times New Roman" w:hAnsi="Times New Roman" w:cs="Times New Roman"/>
          <w:sz w:val="20"/>
          <w:szCs w:val="20"/>
        </w:rPr>
        <w:t>The taxwise inheritance plan for a parent who wants to benefit both family and charity is to make charitable transfer</w:t>
      </w:r>
      <w:r w:rsidR="00740C23">
        <w:rPr>
          <w:rFonts w:ascii="Times New Roman" w:hAnsi="Times New Roman" w:cs="Times New Roman"/>
          <w:sz w:val="20"/>
          <w:szCs w:val="20"/>
        </w:rPr>
        <w:t>s</w:t>
      </w:r>
      <w:r w:rsidRPr="00B90A94">
        <w:rPr>
          <w:rFonts w:ascii="Times New Roman" w:hAnsi="Times New Roman" w:cs="Times New Roman"/>
          <w:sz w:val="20"/>
          <w:szCs w:val="20"/>
        </w:rPr>
        <w:t xml:space="preserve"> through an IRA, 401(k), 40</w:t>
      </w:r>
      <w:r w:rsidR="00BD6AF7">
        <w:rPr>
          <w:rFonts w:ascii="Times New Roman" w:hAnsi="Times New Roman" w:cs="Times New Roman"/>
          <w:sz w:val="20"/>
          <w:szCs w:val="20"/>
        </w:rPr>
        <w:t>3</w:t>
      </w:r>
      <w:r w:rsidRPr="00B90A94">
        <w:rPr>
          <w:rFonts w:ascii="Times New Roman" w:hAnsi="Times New Roman" w:cs="Times New Roman"/>
          <w:sz w:val="20"/>
          <w:szCs w:val="20"/>
        </w:rPr>
        <w:t xml:space="preserve">(b) or other qualified </w:t>
      </w:r>
      <w:r w:rsidR="00BD6AF7">
        <w:rPr>
          <w:rFonts w:ascii="Times New Roman" w:hAnsi="Times New Roman" w:cs="Times New Roman"/>
          <w:sz w:val="20"/>
          <w:szCs w:val="20"/>
        </w:rPr>
        <w:t xml:space="preserve">retirement </w:t>
      </w:r>
      <w:r w:rsidRPr="00B90A94">
        <w:rPr>
          <w:rFonts w:ascii="Times New Roman" w:hAnsi="Times New Roman" w:cs="Times New Roman"/>
          <w:sz w:val="20"/>
          <w:szCs w:val="20"/>
        </w:rPr>
        <w:t>plan. Because charit</w:t>
      </w:r>
      <w:r w:rsidR="00B00B34">
        <w:rPr>
          <w:rFonts w:ascii="Times New Roman" w:hAnsi="Times New Roman" w:cs="Times New Roman"/>
          <w:sz w:val="20"/>
          <w:szCs w:val="20"/>
        </w:rPr>
        <w:t>ies are</w:t>
      </w:r>
      <w:r w:rsidRPr="00B90A94">
        <w:rPr>
          <w:rFonts w:ascii="Times New Roman" w:hAnsi="Times New Roman" w:cs="Times New Roman"/>
          <w:sz w:val="20"/>
          <w:szCs w:val="20"/>
        </w:rPr>
        <w:t xml:space="preserve"> exempt from tax, </w:t>
      </w:r>
      <w:r w:rsidR="00B00B34">
        <w:rPr>
          <w:rFonts w:ascii="Times New Roman" w:hAnsi="Times New Roman" w:cs="Times New Roman"/>
          <w:sz w:val="20"/>
          <w:szCs w:val="20"/>
        </w:rPr>
        <w:t>they</w:t>
      </w:r>
      <w:r w:rsidR="00BD6AF7">
        <w:rPr>
          <w:rFonts w:ascii="Times New Roman" w:hAnsi="Times New Roman" w:cs="Times New Roman"/>
          <w:sz w:val="20"/>
          <w:szCs w:val="20"/>
        </w:rPr>
        <w:t xml:space="preserve"> </w:t>
      </w:r>
      <w:r w:rsidRPr="00B90A94">
        <w:rPr>
          <w:rFonts w:ascii="Times New Roman" w:hAnsi="Times New Roman" w:cs="Times New Roman"/>
          <w:sz w:val="20"/>
          <w:szCs w:val="20"/>
        </w:rPr>
        <w:t xml:space="preserve">may receive </w:t>
      </w:r>
      <w:r w:rsidR="00B00B34">
        <w:rPr>
          <w:rFonts w:ascii="Times New Roman" w:hAnsi="Times New Roman" w:cs="Times New Roman"/>
          <w:sz w:val="20"/>
          <w:szCs w:val="20"/>
        </w:rPr>
        <w:t>an</w:t>
      </w:r>
      <w:r w:rsidRPr="00B90A94">
        <w:rPr>
          <w:rFonts w:ascii="Times New Roman" w:hAnsi="Times New Roman" w:cs="Times New Roman"/>
          <w:sz w:val="20"/>
          <w:szCs w:val="20"/>
        </w:rPr>
        <w:t xml:space="preserve"> IRA or other qualified plan tax-free. </w:t>
      </w:r>
      <w:r w:rsidR="0037037F" w:rsidRPr="00B90A94">
        <w:rPr>
          <w:rFonts w:ascii="Times New Roman" w:hAnsi="Times New Roman" w:cs="Times New Roman"/>
          <w:sz w:val="20"/>
          <w:szCs w:val="20"/>
        </w:rPr>
        <w:t>Given their choice, children or other heirs would prefer to receive the home, s</w:t>
      </w:r>
      <w:r w:rsidR="00740C23">
        <w:rPr>
          <w:rFonts w:ascii="Times New Roman" w:hAnsi="Times New Roman" w:cs="Times New Roman"/>
          <w:sz w:val="20"/>
          <w:szCs w:val="20"/>
        </w:rPr>
        <w:t>t</w:t>
      </w:r>
      <w:r w:rsidR="0037037F" w:rsidRPr="00B90A94">
        <w:rPr>
          <w:rFonts w:ascii="Times New Roman" w:hAnsi="Times New Roman" w:cs="Times New Roman"/>
          <w:sz w:val="20"/>
          <w:szCs w:val="20"/>
        </w:rPr>
        <w:t>ocks, land or other assets. These assets receive a step-up in basis under Sec. 1014</w:t>
      </w:r>
      <w:r w:rsidR="00B00B34">
        <w:rPr>
          <w:rFonts w:ascii="Times New Roman" w:hAnsi="Times New Roman" w:cs="Times New Roman"/>
          <w:sz w:val="20"/>
          <w:szCs w:val="20"/>
        </w:rPr>
        <w:t>.  Children and other heirs generally</w:t>
      </w:r>
      <w:r w:rsidR="0037037F" w:rsidRPr="00B90A94">
        <w:rPr>
          <w:rFonts w:ascii="Times New Roman" w:hAnsi="Times New Roman" w:cs="Times New Roman"/>
          <w:sz w:val="20"/>
          <w:szCs w:val="20"/>
        </w:rPr>
        <w:t xml:space="preserve"> will avoid payment of tax.</w:t>
      </w:r>
    </w:p>
    <w:p w:rsidR="004114A8" w:rsidRPr="00B90A94" w:rsidRDefault="0037037F">
      <w:pPr>
        <w:rPr>
          <w:rFonts w:ascii="Times New Roman" w:hAnsi="Times New Roman" w:cs="Times New Roman"/>
          <w:sz w:val="20"/>
          <w:szCs w:val="20"/>
        </w:rPr>
      </w:pPr>
      <w:r w:rsidRPr="00B90A94">
        <w:rPr>
          <w:rFonts w:ascii="Times New Roman" w:hAnsi="Times New Roman" w:cs="Times New Roman"/>
          <w:sz w:val="20"/>
          <w:szCs w:val="20"/>
        </w:rPr>
        <w:t xml:space="preserve">However, if </w:t>
      </w:r>
      <w:r w:rsidR="00B00B34">
        <w:rPr>
          <w:rFonts w:ascii="Times New Roman" w:hAnsi="Times New Roman" w:cs="Times New Roman"/>
          <w:sz w:val="20"/>
          <w:szCs w:val="20"/>
        </w:rPr>
        <w:t>a parent</w:t>
      </w:r>
      <w:r w:rsidRPr="00B90A94">
        <w:rPr>
          <w:rFonts w:ascii="Times New Roman" w:hAnsi="Times New Roman" w:cs="Times New Roman"/>
          <w:sz w:val="20"/>
          <w:szCs w:val="20"/>
        </w:rPr>
        <w:t xml:space="preserve"> transfers the</w:t>
      </w:r>
      <w:r w:rsidR="00BD6AF7">
        <w:rPr>
          <w:rFonts w:ascii="Times New Roman" w:hAnsi="Times New Roman" w:cs="Times New Roman"/>
          <w:sz w:val="20"/>
          <w:szCs w:val="20"/>
        </w:rPr>
        <w:t xml:space="preserve"> home, stocks or land</w:t>
      </w:r>
      <w:r w:rsidRPr="00B90A94">
        <w:rPr>
          <w:rFonts w:ascii="Times New Roman" w:hAnsi="Times New Roman" w:cs="Times New Roman"/>
          <w:sz w:val="20"/>
          <w:szCs w:val="20"/>
        </w:rPr>
        <w:t xml:space="preserve"> as a bequest to charity and leaves the IRA to children or other family members, they will pay a large </w:t>
      </w:r>
      <w:r w:rsidR="00BD6AF7">
        <w:rPr>
          <w:rFonts w:ascii="Times New Roman" w:hAnsi="Times New Roman" w:cs="Times New Roman"/>
          <w:sz w:val="20"/>
          <w:szCs w:val="20"/>
        </w:rPr>
        <w:t xml:space="preserve">(and unnecessary) </w:t>
      </w:r>
      <w:r w:rsidRPr="00B90A94">
        <w:rPr>
          <w:rFonts w:ascii="Times New Roman" w:hAnsi="Times New Roman" w:cs="Times New Roman"/>
          <w:sz w:val="20"/>
          <w:szCs w:val="20"/>
        </w:rPr>
        <w:t xml:space="preserve">income tax. If they were given the choice, the children or other heirs would always take the </w:t>
      </w:r>
      <w:r w:rsidR="00B00B34">
        <w:rPr>
          <w:rFonts w:ascii="Times New Roman" w:hAnsi="Times New Roman" w:cs="Times New Roman"/>
          <w:sz w:val="20"/>
          <w:szCs w:val="20"/>
        </w:rPr>
        <w:t xml:space="preserve">tax-free </w:t>
      </w:r>
      <w:r w:rsidRPr="00B90A94">
        <w:rPr>
          <w:rFonts w:ascii="Times New Roman" w:hAnsi="Times New Roman" w:cs="Times New Roman"/>
          <w:sz w:val="20"/>
          <w:szCs w:val="20"/>
        </w:rPr>
        <w:t xml:space="preserve">assets and prefer </w:t>
      </w:r>
      <w:r w:rsidR="00B00B34">
        <w:rPr>
          <w:rFonts w:ascii="Times New Roman" w:hAnsi="Times New Roman" w:cs="Times New Roman"/>
          <w:sz w:val="20"/>
          <w:szCs w:val="20"/>
        </w:rPr>
        <w:t xml:space="preserve">that </w:t>
      </w:r>
      <w:r w:rsidRPr="00B90A94">
        <w:rPr>
          <w:rFonts w:ascii="Times New Roman" w:hAnsi="Times New Roman" w:cs="Times New Roman"/>
          <w:sz w:val="20"/>
          <w:szCs w:val="20"/>
        </w:rPr>
        <w:t xml:space="preserve">the charitable transfer be funded through </w:t>
      </w:r>
      <w:r w:rsidR="00B00B34">
        <w:rPr>
          <w:rFonts w:ascii="Times New Roman" w:hAnsi="Times New Roman" w:cs="Times New Roman"/>
          <w:sz w:val="20"/>
          <w:szCs w:val="20"/>
        </w:rPr>
        <w:t>a</w:t>
      </w:r>
      <w:r w:rsidRPr="00B90A94">
        <w:rPr>
          <w:rFonts w:ascii="Times New Roman" w:hAnsi="Times New Roman" w:cs="Times New Roman"/>
          <w:sz w:val="20"/>
          <w:szCs w:val="20"/>
        </w:rPr>
        <w:t xml:space="preserve"> traditional IRA or other qualified plan. </w:t>
      </w:r>
    </w:p>
    <w:p w:rsidR="0037037F" w:rsidRPr="00B90A94" w:rsidRDefault="00483D7C">
      <w:pPr>
        <w:rPr>
          <w:rFonts w:ascii="Times New Roman" w:hAnsi="Times New Roman" w:cs="Times New Roman"/>
          <w:sz w:val="20"/>
          <w:szCs w:val="20"/>
        </w:rPr>
      </w:pPr>
      <w:r w:rsidRPr="00B90A94">
        <w:rPr>
          <w:rFonts w:ascii="Times New Roman" w:hAnsi="Times New Roman" w:cs="Times New Roman"/>
          <w:sz w:val="20"/>
          <w:szCs w:val="20"/>
        </w:rPr>
        <w:t xml:space="preserve">The ICI </w:t>
      </w:r>
      <w:r w:rsidR="00740C23">
        <w:rPr>
          <w:rFonts w:ascii="Times New Roman" w:hAnsi="Times New Roman" w:cs="Times New Roman"/>
          <w:sz w:val="20"/>
          <w:szCs w:val="20"/>
        </w:rPr>
        <w:t>$9.26 trillion value</w:t>
      </w:r>
      <w:r w:rsidR="00B751E1" w:rsidRPr="00B90A94">
        <w:rPr>
          <w:rFonts w:ascii="Times New Roman" w:hAnsi="Times New Roman" w:cs="Times New Roman"/>
          <w:sz w:val="20"/>
          <w:szCs w:val="20"/>
        </w:rPr>
        <w:t xml:space="preserve"> suggest</w:t>
      </w:r>
      <w:r w:rsidR="00740C23">
        <w:rPr>
          <w:rFonts w:ascii="Times New Roman" w:hAnsi="Times New Roman" w:cs="Times New Roman"/>
          <w:sz w:val="20"/>
          <w:szCs w:val="20"/>
        </w:rPr>
        <w:t>s</w:t>
      </w:r>
      <w:r w:rsidR="00B751E1" w:rsidRPr="00B90A94">
        <w:rPr>
          <w:rFonts w:ascii="Times New Roman" w:hAnsi="Times New Roman" w:cs="Times New Roman"/>
          <w:sz w:val="20"/>
          <w:szCs w:val="20"/>
        </w:rPr>
        <w:t xml:space="preserve"> </w:t>
      </w:r>
      <w:r w:rsidR="00B00B34">
        <w:rPr>
          <w:rFonts w:ascii="Times New Roman" w:hAnsi="Times New Roman" w:cs="Times New Roman"/>
          <w:sz w:val="20"/>
          <w:szCs w:val="20"/>
        </w:rPr>
        <w:t xml:space="preserve">there is </w:t>
      </w:r>
      <w:r w:rsidR="00B751E1" w:rsidRPr="00B90A94">
        <w:rPr>
          <w:rFonts w:ascii="Times New Roman" w:hAnsi="Times New Roman" w:cs="Times New Roman"/>
          <w:sz w:val="20"/>
          <w:szCs w:val="20"/>
        </w:rPr>
        <w:t>a significant potential for both IRA rollovers and for IRA beneficiary designations. Approximately 3</w:t>
      </w:r>
      <w:r w:rsidR="00F92FB2">
        <w:rPr>
          <w:rFonts w:ascii="Times New Roman" w:hAnsi="Times New Roman" w:cs="Times New Roman"/>
          <w:sz w:val="20"/>
          <w:szCs w:val="20"/>
        </w:rPr>
        <w:t>2</w:t>
      </w:r>
      <w:r w:rsidR="00B751E1" w:rsidRPr="00B90A94">
        <w:rPr>
          <w:rFonts w:ascii="Times New Roman" w:hAnsi="Times New Roman" w:cs="Times New Roman"/>
          <w:sz w:val="20"/>
          <w:szCs w:val="20"/>
        </w:rPr>
        <w:t xml:space="preserve">% of IRA assets are held by individuals age 70½ </w:t>
      </w:r>
      <w:r w:rsidR="00834CAF" w:rsidRPr="00B90A94">
        <w:rPr>
          <w:rFonts w:ascii="Times New Roman" w:hAnsi="Times New Roman" w:cs="Times New Roman"/>
          <w:sz w:val="20"/>
          <w:szCs w:val="20"/>
        </w:rPr>
        <w:t>and above</w:t>
      </w:r>
      <w:r w:rsidR="00B00B34">
        <w:rPr>
          <w:rFonts w:ascii="Times New Roman" w:hAnsi="Times New Roman" w:cs="Times New Roman"/>
          <w:sz w:val="20"/>
          <w:szCs w:val="20"/>
        </w:rPr>
        <w:t>,</w:t>
      </w:r>
      <w:r w:rsidR="00834CAF" w:rsidRPr="00B90A94">
        <w:rPr>
          <w:rFonts w:ascii="Times New Roman" w:hAnsi="Times New Roman" w:cs="Times New Roman"/>
          <w:sz w:val="20"/>
          <w:szCs w:val="20"/>
        </w:rPr>
        <w:t xml:space="preserve"> according </w:t>
      </w:r>
      <w:r w:rsidR="00B00B34">
        <w:rPr>
          <w:rFonts w:ascii="Times New Roman" w:hAnsi="Times New Roman" w:cs="Times New Roman"/>
          <w:sz w:val="20"/>
          <w:szCs w:val="20"/>
        </w:rPr>
        <w:t xml:space="preserve">to </w:t>
      </w:r>
      <w:r w:rsidR="00834CAF" w:rsidRPr="00B90A94">
        <w:rPr>
          <w:rFonts w:ascii="Times New Roman" w:hAnsi="Times New Roman" w:cs="Times New Roman"/>
          <w:sz w:val="20"/>
          <w:szCs w:val="20"/>
        </w:rPr>
        <w:t>DQYDJ.com</w:t>
      </w:r>
      <w:r w:rsidR="00B751E1" w:rsidRPr="00B90A94">
        <w:rPr>
          <w:rFonts w:ascii="Times New Roman" w:hAnsi="Times New Roman" w:cs="Times New Roman"/>
          <w:sz w:val="20"/>
          <w:szCs w:val="20"/>
        </w:rPr>
        <w:t xml:space="preserve">, an Exclusive Member of </w:t>
      </w:r>
      <w:proofErr w:type="spellStart"/>
      <w:r w:rsidR="00B751E1" w:rsidRPr="00B90A94">
        <w:rPr>
          <w:rFonts w:ascii="Times New Roman" w:hAnsi="Times New Roman" w:cs="Times New Roman"/>
          <w:sz w:val="20"/>
          <w:szCs w:val="20"/>
        </w:rPr>
        <w:t>Mediavine</w:t>
      </w:r>
      <w:proofErr w:type="spellEnd"/>
      <w:r w:rsidR="00B751E1" w:rsidRPr="00B90A94">
        <w:rPr>
          <w:rFonts w:ascii="Times New Roman" w:hAnsi="Times New Roman" w:cs="Times New Roman"/>
          <w:sz w:val="20"/>
          <w:szCs w:val="20"/>
        </w:rPr>
        <w:t xml:space="preserve"> Finance. With 3</w:t>
      </w:r>
      <w:r w:rsidR="00F92FB2">
        <w:rPr>
          <w:rFonts w:ascii="Times New Roman" w:hAnsi="Times New Roman" w:cs="Times New Roman"/>
          <w:sz w:val="20"/>
          <w:szCs w:val="20"/>
        </w:rPr>
        <w:t>2</w:t>
      </w:r>
      <w:r w:rsidR="00B751E1" w:rsidRPr="00B90A94">
        <w:rPr>
          <w:rFonts w:ascii="Times New Roman" w:hAnsi="Times New Roman" w:cs="Times New Roman"/>
          <w:sz w:val="20"/>
          <w:szCs w:val="20"/>
        </w:rPr>
        <w:t>% of I</w:t>
      </w:r>
      <w:r w:rsidR="00740C23">
        <w:rPr>
          <w:rFonts w:ascii="Times New Roman" w:hAnsi="Times New Roman" w:cs="Times New Roman"/>
          <w:sz w:val="20"/>
          <w:szCs w:val="20"/>
        </w:rPr>
        <w:t>RA</w:t>
      </w:r>
      <w:r w:rsidR="00B751E1" w:rsidRPr="00B90A94">
        <w:rPr>
          <w:rFonts w:ascii="Times New Roman" w:hAnsi="Times New Roman" w:cs="Times New Roman"/>
          <w:sz w:val="20"/>
          <w:szCs w:val="20"/>
        </w:rPr>
        <w:t xml:space="preserve"> balances held by persons who are age 70½ and therefore can roll</w:t>
      </w:r>
      <w:r w:rsidR="0008675A">
        <w:rPr>
          <w:rFonts w:ascii="Times New Roman" w:hAnsi="Times New Roman" w:cs="Times New Roman"/>
          <w:sz w:val="20"/>
          <w:szCs w:val="20"/>
        </w:rPr>
        <w:t xml:space="preserve"> </w:t>
      </w:r>
      <w:r w:rsidR="00B751E1" w:rsidRPr="00B90A94">
        <w:rPr>
          <w:rFonts w:ascii="Times New Roman" w:hAnsi="Times New Roman" w:cs="Times New Roman"/>
          <w:sz w:val="20"/>
          <w:szCs w:val="20"/>
        </w:rPr>
        <w:t xml:space="preserve">over up to $100,000 per year, there </w:t>
      </w:r>
      <w:r w:rsidR="00740C23">
        <w:rPr>
          <w:rFonts w:ascii="Times New Roman" w:hAnsi="Times New Roman" w:cs="Times New Roman"/>
          <w:sz w:val="20"/>
          <w:szCs w:val="20"/>
        </w:rPr>
        <w:t>is</w:t>
      </w:r>
      <w:r w:rsidR="00B751E1" w:rsidRPr="00B90A94">
        <w:rPr>
          <w:rFonts w:ascii="Times New Roman" w:hAnsi="Times New Roman" w:cs="Times New Roman"/>
          <w:sz w:val="20"/>
          <w:szCs w:val="20"/>
        </w:rPr>
        <w:t xml:space="preserve"> approximately $3 trillion in IRAs and $1.7 trillion in 401(k) assets that potentially can be used for qualified charitable distributions (QCDs). The 401(k) assets would need to be rolled over into an IRA, and then could be used for QCD</w:t>
      </w:r>
      <w:r w:rsidR="00B00B34">
        <w:rPr>
          <w:rFonts w:ascii="Times New Roman" w:hAnsi="Times New Roman" w:cs="Times New Roman"/>
          <w:sz w:val="20"/>
          <w:szCs w:val="20"/>
        </w:rPr>
        <w:t>s</w:t>
      </w:r>
      <w:r w:rsidR="00B751E1" w:rsidRPr="00B90A94">
        <w:rPr>
          <w:rFonts w:ascii="Times New Roman" w:hAnsi="Times New Roman" w:cs="Times New Roman"/>
          <w:sz w:val="20"/>
          <w:szCs w:val="20"/>
        </w:rPr>
        <w:t xml:space="preserve">. </w:t>
      </w:r>
    </w:p>
    <w:p w:rsidR="00B751E1" w:rsidRPr="00B90A94" w:rsidRDefault="00B00B34">
      <w:pPr>
        <w:rPr>
          <w:rFonts w:ascii="Times New Roman" w:hAnsi="Times New Roman" w:cs="Times New Roman"/>
          <w:sz w:val="20"/>
          <w:szCs w:val="20"/>
        </w:rPr>
      </w:pPr>
      <w:r>
        <w:rPr>
          <w:rFonts w:ascii="Times New Roman" w:hAnsi="Times New Roman" w:cs="Times New Roman"/>
          <w:sz w:val="20"/>
          <w:szCs w:val="20"/>
        </w:rPr>
        <w:t>If the</w:t>
      </w:r>
      <w:r w:rsidR="00430F62" w:rsidRPr="00B90A94">
        <w:rPr>
          <w:rFonts w:ascii="Times New Roman" w:hAnsi="Times New Roman" w:cs="Times New Roman"/>
          <w:sz w:val="20"/>
          <w:szCs w:val="20"/>
        </w:rPr>
        <w:t xml:space="preserve"> </w:t>
      </w:r>
      <w:r>
        <w:rPr>
          <w:rFonts w:ascii="Times New Roman" w:hAnsi="Times New Roman" w:cs="Times New Roman"/>
          <w:sz w:val="20"/>
          <w:szCs w:val="20"/>
        </w:rPr>
        <w:t xml:space="preserve">target </w:t>
      </w:r>
      <w:r w:rsidR="00430F62" w:rsidRPr="00B90A94">
        <w:rPr>
          <w:rFonts w:ascii="Times New Roman" w:hAnsi="Times New Roman" w:cs="Times New Roman"/>
          <w:sz w:val="20"/>
          <w:szCs w:val="20"/>
        </w:rPr>
        <w:t>market group is age 60 and above</w:t>
      </w:r>
      <w:r w:rsidR="00F92FB2">
        <w:rPr>
          <w:rFonts w:ascii="Times New Roman" w:hAnsi="Times New Roman" w:cs="Times New Roman"/>
          <w:sz w:val="20"/>
          <w:szCs w:val="20"/>
        </w:rPr>
        <w:t xml:space="preserve">, the </w:t>
      </w:r>
      <w:r w:rsidR="00430F62" w:rsidRPr="00B90A94">
        <w:rPr>
          <w:rFonts w:ascii="Times New Roman" w:hAnsi="Times New Roman" w:cs="Times New Roman"/>
          <w:sz w:val="20"/>
          <w:szCs w:val="20"/>
        </w:rPr>
        <w:t xml:space="preserve">potential </w:t>
      </w:r>
      <w:r w:rsidR="00F92FB2">
        <w:rPr>
          <w:rFonts w:ascii="Times New Roman" w:hAnsi="Times New Roman" w:cs="Times New Roman"/>
          <w:sz w:val="20"/>
          <w:szCs w:val="20"/>
        </w:rPr>
        <w:t xml:space="preserve">is even larger for </w:t>
      </w:r>
      <w:r w:rsidR="00430F62" w:rsidRPr="00B90A94">
        <w:rPr>
          <w:rFonts w:ascii="Times New Roman" w:hAnsi="Times New Roman" w:cs="Times New Roman"/>
          <w:sz w:val="20"/>
          <w:szCs w:val="20"/>
        </w:rPr>
        <w:t>IRA or 401(k)</w:t>
      </w:r>
      <w:r w:rsidR="00834CAF" w:rsidRPr="00B90A94">
        <w:rPr>
          <w:rFonts w:ascii="Times New Roman" w:hAnsi="Times New Roman" w:cs="Times New Roman"/>
          <w:sz w:val="20"/>
          <w:szCs w:val="20"/>
        </w:rPr>
        <w:t xml:space="preserve"> beneficiary designation</w:t>
      </w:r>
      <w:r>
        <w:rPr>
          <w:rFonts w:ascii="Times New Roman" w:hAnsi="Times New Roman" w:cs="Times New Roman"/>
          <w:sz w:val="20"/>
          <w:szCs w:val="20"/>
        </w:rPr>
        <w:t>s</w:t>
      </w:r>
      <w:r w:rsidR="00F92FB2">
        <w:rPr>
          <w:rFonts w:ascii="Times New Roman" w:hAnsi="Times New Roman" w:cs="Times New Roman"/>
          <w:sz w:val="20"/>
          <w:szCs w:val="20"/>
        </w:rPr>
        <w:t xml:space="preserve"> to charity</w:t>
      </w:r>
      <w:r w:rsidR="00834CAF" w:rsidRPr="00B90A94">
        <w:rPr>
          <w:rFonts w:ascii="Times New Roman" w:hAnsi="Times New Roman" w:cs="Times New Roman"/>
          <w:sz w:val="20"/>
          <w:szCs w:val="20"/>
        </w:rPr>
        <w:t>. The DQYDJ.com analysis suggests that 58% of total IRA and 401(k) assets are held by persons age 60 and above. Th</w:t>
      </w:r>
      <w:r w:rsidR="00F92FB2">
        <w:rPr>
          <w:rFonts w:ascii="Times New Roman" w:hAnsi="Times New Roman" w:cs="Times New Roman"/>
          <w:sz w:val="20"/>
          <w:szCs w:val="20"/>
        </w:rPr>
        <w:t xml:space="preserve">ese IRA and 401(k) owners </w:t>
      </w:r>
      <w:r w:rsidR="00834CAF" w:rsidRPr="00B90A94">
        <w:rPr>
          <w:rFonts w:ascii="Times New Roman" w:hAnsi="Times New Roman" w:cs="Times New Roman"/>
          <w:sz w:val="20"/>
          <w:szCs w:val="20"/>
        </w:rPr>
        <w:t>could designate charit</w:t>
      </w:r>
      <w:r w:rsidR="00F92FB2">
        <w:rPr>
          <w:rFonts w:ascii="Times New Roman" w:hAnsi="Times New Roman" w:cs="Times New Roman"/>
          <w:sz w:val="20"/>
          <w:szCs w:val="20"/>
        </w:rPr>
        <w:t>y</w:t>
      </w:r>
      <w:r w:rsidR="00834CAF" w:rsidRPr="00B90A94">
        <w:rPr>
          <w:rFonts w:ascii="Times New Roman" w:hAnsi="Times New Roman" w:cs="Times New Roman"/>
          <w:sz w:val="20"/>
          <w:szCs w:val="20"/>
        </w:rPr>
        <w:t xml:space="preserve"> as the </w:t>
      </w:r>
      <w:r w:rsidR="00F92FB2">
        <w:rPr>
          <w:rFonts w:ascii="Times New Roman" w:hAnsi="Times New Roman" w:cs="Times New Roman"/>
          <w:sz w:val="20"/>
          <w:szCs w:val="20"/>
        </w:rPr>
        <w:t>beneficiary</w:t>
      </w:r>
      <w:r w:rsidR="00834CAF" w:rsidRPr="00B90A94">
        <w:rPr>
          <w:rFonts w:ascii="Times New Roman" w:hAnsi="Times New Roman" w:cs="Times New Roman"/>
          <w:sz w:val="20"/>
          <w:szCs w:val="20"/>
        </w:rPr>
        <w:t xml:space="preserve"> </w:t>
      </w:r>
      <w:r>
        <w:rPr>
          <w:rFonts w:ascii="Times New Roman" w:hAnsi="Times New Roman" w:cs="Times New Roman"/>
          <w:sz w:val="20"/>
          <w:szCs w:val="20"/>
        </w:rPr>
        <w:t>of</w:t>
      </w:r>
      <w:r w:rsidR="00834CAF" w:rsidRPr="00B90A94">
        <w:rPr>
          <w:rFonts w:ascii="Times New Roman" w:hAnsi="Times New Roman" w:cs="Times New Roman"/>
          <w:sz w:val="20"/>
          <w:szCs w:val="20"/>
        </w:rPr>
        <w:t xml:space="preserve"> a portion of </w:t>
      </w:r>
      <w:r>
        <w:rPr>
          <w:rFonts w:ascii="Times New Roman" w:hAnsi="Times New Roman" w:cs="Times New Roman"/>
          <w:sz w:val="20"/>
          <w:szCs w:val="20"/>
        </w:rPr>
        <w:t xml:space="preserve">the </w:t>
      </w:r>
      <w:r w:rsidR="00834CAF" w:rsidRPr="00B90A94">
        <w:rPr>
          <w:rFonts w:ascii="Times New Roman" w:hAnsi="Times New Roman" w:cs="Times New Roman"/>
          <w:sz w:val="20"/>
          <w:szCs w:val="20"/>
        </w:rPr>
        <w:t xml:space="preserve">$5.37 trillion in IRA assets </w:t>
      </w:r>
      <w:r>
        <w:rPr>
          <w:rFonts w:ascii="Times New Roman" w:hAnsi="Times New Roman" w:cs="Times New Roman"/>
          <w:sz w:val="20"/>
          <w:szCs w:val="20"/>
        </w:rPr>
        <w:t>and</w:t>
      </w:r>
      <w:r w:rsidR="00834CAF" w:rsidRPr="00B90A94">
        <w:rPr>
          <w:rFonts w:ascii="Times New Roman" w:hAnsi="Times New Roman" w:cs="Times New Roman"/>
          <w:sz w:val="20"/>
          <w:szCs w:val="20"/>
        </w:rPr>
        <w:t xml:space="preserve"> </w:t>
      </w:r>
      <w:r w:rsidR="00DD5E20" w:rsidRPr="00B90A94">
        <w:rPr>
          <w:rFonts w:ascii="Times New Roman" w:hAnsi="Times New Roman" w:cs="Times New Roman"/>
          <w:sz w:val="20"/>
          <w:szCs w:val="20"/>
        </w:rPr>
        <w:t>$</w:t>
      </w:r>
      <w:r w:rsidR="00834CAF" w:rsidRPr="00B90A94">
        <w:rPr>
          <w:rFonts w:ascii="Times New Roman" w:hAnsi="Times New Roman" w:cs="Times New Roman"/>
          <w:sz w:val="20"/>
          <w:szCs w:val="20"/>
        </w:rPr>
        <w:t>3.1 trillion in 401(k) assets.</w:t>
      </w:r>
      <w:r w:rsidR="00DD5E20" w:rsidRPr="00B90A94">
        <w:rPr>
          <w:rFonts w:ascii="Times New Roman" w:hAnsi="Times New Roman" w:cs="Times New Roman"/>
          <w:sz w:val="20"/>
          <w:szCs w:val="20"/>
        </w:rPr>
        <w:t xml:space="preserve"> </w:t>
      </w:r>
    </w:p>
    <w:p w:rsidR="00D559D2" w:rsidRPr="00D559D2" w:rsidRDefault="00D559D2" w:rsidP="00D559D2">
      <w:pPr>
        <w:rPr>
          <w:rFonts w:ascii="Times New Roman" w:hAnsi="Times New Roman" w:cs="Times New Roman"/>
          <w:b/>
          <w:sz w:val="24"/>
          <w:szCs w:val="24"/>
        </w:rPr>
      </w:pPr>
      <w:r w:rsidRPr="00D559D2">
        <w:rPr>
          <w:rFonts w:ascii="Times New Roman" w:hAnsi="Times New Roman" w:cs="Times New Roman"/>
          <w:b/>
          <w:sz w:val="24"/>
          <w:szCs w:val="24"/>
        </w:rPr>
        <w:t xml:space="preserve">IRA and 401(k) </w:t>
      </w:r>
      <w:r>
        <w:rPr>
          <w:rFonts w:ascii="Times New Roman" w:hAnsi="Times New Roman" w:cs="Times New Roman"/>
          <w:b/>
          <w:sz w:val="24"/>
          <w:szCs w:val="24"/>
        </w:rPr>
        <w:t>Potential Value</w:t>
      </w:r>
      <w:r w:rsidRPr="00D559D2">
        <w:rPr>
          <w:rFonts w:ascii="Times New Roman" w:hAnsi="Times New Roman" w:cs="Times New Roman"/>
          <w:b/>
          <w:sz w:val="24"/>
          <w:szCs w:val="24"/>
        </w:rPr>
        <w:t xml:space="preserve"> </w:t>
      </w:r>
      <w:r>
        <w:rPr>
          <w:rFonts w:ascii="Times New Roman" w:hAnsi="Times New Roman" w:cs="Times New Roman"/>
          <w:b/>
          <w:sz w:val="24"/>
          <w:szCs w:val="24"/>
        </w:rPr>
        <w:t>for</w:t>
      </w:r>
      <w:r w:rsidRPr="00D559D2">
        <w:rPr>
          <w:rFonts w:ascii="Times New Roman" w:hAnsi="Times New Roman" w:cs="Times New Roman"/>
          <w:b/>
          <w:sz w:val="24"/>
          <w:szCs w:val="24"/>
        </w:rPr>
        <w:t xml:space="preserve"> Charity</w:t>
      </w:r>
    </w:p>
    <w:p w:rsidR="00DD5E20" w:rsidRPr="00B90A94" w:rsidRDefault="00DD5E20">
      <w:pPr>
        <w:rPr>
          <w:rFonts w:ascii="Times New Roman" w:hAnsi="Times New Roman" w:cs="Times New Roman"/>
          <w:sz w:val="20"/>
          <w:szCs w:val="20"/>
        </w:rPr>
      </w:pPr>
      <w:r w:rsidRPr="00B90A94">
        <w:rPr>
          <w:rFonts w:ascii="Times New Roman" w:hAnsi="Times New Roman" w:cs="Times New Roman"/>
          <w:sz w:val="20"/>
          <w:szCs w:val="20"/>
        </w:rPr>
        <w:t xml:space="preserve">The key to receiving these IRA rollover gifts is a multichannel marketing program with both electronic and print </w:t>
      </w:r>
      <w:r w:rsidR="00F92FB2">
        <w:rPr>
          <w:rFonts w:ascii="Times New Roman" w:hAnsi="Times New Roman" w:cs="Times New Roman"/>
          <w:sz w:val="20"/>
          <w:szCs w:val="20"/>
        </w:rPr>
        <w:t>components</w:t>
      </w:r>
      <w:r w:rsidRPr="00B90A94">
        <w:rPr>
          <w:rFonts w:ascii="Times New Roman" w:hAnsi="Times New Roman" w:cs="Times New Roman"/>
          <w:sz w:val="20"/>
          <w:szCs w:val="20"/>
        </w:rPr>
        <w:t>. If charities have effective multichannel marketing program</w:t>
      </w:r>
      <w:r w:rsidR="00B00B34">
        <w:rPr>
          <w:rFonts w:ascii="Times New Roman" w:hAnsi="Times New Roman" w:cs="Times New Roman"/>
          <w:sz w:val="20"/>
          <w:szCs w:val="20"/>
        </w:rPr>
        <w:t>s</w:t>
      </w:r>
      <w:r w:rsidRPr="00B90A94">
        <w:rPr>
          <w:rFonts w:ascii="Times New Roman" w:hAnsi="Times New Roman" w:cs="Times New Roman"/>
          <w:sz w:val="20"/>
          <w:szCs w:val="20"/>
        </w:rPr>
        <w:t xml:space="preserve"> and </w:t>
      </w:r>
      <w:r w:rsidR="00F92FB2">
        <w:rPr>
          <w:rFonts w:ascii="Times New Roman" w:hAnsi="Times New Roman" w:cs="Times New Roman"/>
          <w:sz w:val="20"/>
          <w:szCs w:val="20"/>
        </w:rPr>
        <w:t>donors over age</w:t>
      </w:r>
      <w:r w:rsidRPr="00B90A94">
        <w:rPr>
          <w:rFonts w:ascii="Times New Roman" w:hAnsi="Times New Roman" w:cs="Times New Roman"/>
          <w:sz w:val="20"/>
          <w:szCs w:val="20"/>
        </w:rPr>
        <w:t xml:space="preserve"> 60 designate 2% of the</w:t>
      </w:r>
      <w:r w:rsidR="00F92FB2">
        <w:rPr>
          <w:rFonts w:ascii="Times New Roman" w:hAnsi="Times New Roman" w:cs="Times New Roman"/>
          <w:sz w:val="20"/>
          <w:szCs w:val="20"/>
        </w:rPr>
        <w:t>ir</w:t>
      </w:r>
      <w:r w:rsidRPr="00B90A94">
        <w:rPr>
          <w:rFonts w:ascii="Times New Roman" w:hAnsi="Times New Roman" w:cs="Times New Roman"/>
          <w:sz w:val="20"/>
          <w:szCs w:val="20"/>
        </w:rPr>
        <w:t xml:space="preserve"> IRAs and 401(k</w:t>
      </w:r>
      <w:proofErr w:type="gramStart"/>
      <w:r w:rsidRPr="00B90A94">
        <w:rPr>
          <w:rFonts w:ascii="Times New Roman" w:hAnsi="Times New Roman" w:cs="Times New Roman"/>
          <w:sz w:val="20"/>
          <w:szCs w:val="20"/>
        </w:rPr>
        <w:t>)s</w:t>
      </w:r>
      <w:proofErr w:type="gramEnd"/>
      <w:r w:rsidRPr="00B90A94">
        <w:rPr>
          <w:rFonts w:ascii="Times New Roman" w:hAnsi="Times New Roman" w:cs="Times New Roman"/>
          <w:sz w:val="20"/>
          <w:szCs w:val="20"/>
        </w:rPr>
        <w:t xml:space="preserve"> to charity, then the amount of gifts </w:t>
      </w:r>
      <w:r w:rsidR="0008675A">
        <w:rPr>
          <w:rFonts w:ascii="Times New Roman" w:hAnsi="Times New Roman" w:cs="Times New Roman"/>
          <w:sz w:val="20"/>
          <w:szCs w:val="20"/>
        </w:rPr>
        <w:t>may equal</w:t>
      </w:r>
      <w:r w:rsidRPr="00B90A94">
        <w:rPr>
          <w:rFonts w:ascii="Times New Roman" w:hAnsi="Times New Roman" w:cs="Times New Roman"/>
          <w:sz w:val="20"/>
          <w:szCs w:val="20"/>
        </w:rPr>
        <w:t xml:space="preserve"> $166 billion. Because IRAs and 401(k)s continue to grow in value, this $166 billion amount could be substantially greater by the time the persons age 60 and over </w:t>
      </w:r>
      <w:r w:rsidR="00BB50D5">
        <w:rPr>
          <w:rFonts w:ascii="Times New Roman" w:hAnsi="Times New Roman" w:cs="Times New Roman"/>
          <w:sz w:val="20"/>
          <w:szCs w:val="20"/>
        </w:rPr>
        <w:t>pass away</w:t>
      </w:r>
      <w:r w:rsidRPr="00B90A94">
        <w:rPr>
          <w:rFonts w:ascii="Times New Roman" w:hAnsi="Times New Roman" w:cs="Times New Roman"/>
          <w:sz w:val="20"/>
          <w:szCs w:val="20"/>
        </w:rPr>
        <w:t xml:space="preserve">. </w:t>
      </w:r>
    </w:p>
    <w:p w:rsidR="00D559D2" w:rsidRPr="00D559D2" w:rsidRDefault="00D559D2" w:rsidP="00D559D2">
      <w:pPr>
        <w:rPr>
          <w:rFonts w:ascii="Times New Roman" w:hAnsi="Times New Roman" w:cs="Times New Roman"/>
          <w:b/>
          <w:sz w:val="24"/>
          <w:szCs w:val="24"/>
        </w:rPr>
      </w:pPr>
      <w:r w:rsidRPr="00D559D2">
        <w:rPr>
          <w:rFonts w:ascii="Times New Roman" w:hAnsi="Times New Roman" w:cs="Times New Roman"/>
          <w:b/>
          <w:sz w:val="24"/>
          <w:szCs w:val="24"/>
        </w:rPr>
        <w:t xml:space="preserve">IRA </w:t>
      </w:r>
      <w:r>
        <w:rPr>
          <w:rFonts w:ascii="Times New Roman" w:hAnsi="Times New Roman" w:cs="Times New Roman"/>
          <w:b/>
          <w:sz w:val="24"/>
          <w:szCs w:val="24"/>
        </w:rPr>
        <w:t>is a Trust for an Individual</w:t>
      </w:r>
    </w:p>
    <w:p w:rsidR="00DD5E20" w:rsidRPr="00B90A94" w:rsidRDefault="009E0BBB">
      <w:pPr>
        <w:rPr>
          <w:rFonts w:ascii="Times New Roman" w:hAnsi="Times New Roman" w:cs="Times New Roman"/>
          <w:sz w:val="20"/>
          <w:szCs w:val="20"/>
        </w:rPr>
      </w:pPr>
      <w:r w:rsidRPr="00B90A94">
        <w:rPr>
          <w:rFonts w:ascii="Times New Roman" w:hAnsi="Times New Roman" w:cs="Times New Roman"/>
          <w:sz w:val="20"/>
          <w:szCs w:val="20"/>
        </w:rPr>
        <w:t xml:space="preserve">IRAs are governed by Sec. 408 and Reg. 1.408 of the Internal Revenue Code and Regulations. </w:t>
      </w:r>
      <w:r w:rsidR="00827935" w:rsidRPr="00B90A94">
        <w:rPr>
          <w:rFonts w:ascii="Times New Roman" w:hAnsi="Times New Roman" w:cs="Times New Roman"/>
          <w:sz w:val="20"/>
          <w:szCs w:val="20"/>
        </w:rPr>
        <w:t xml:space="preserve">The IRA is a trust created for the “exclusive benefit of an individual or his beneficiaries.” See Sec. 408(a). It must be a “trust created or </w:t>
      </w:r>
      <w:r w:rsidR="00827935" w:rsidRPr="00B90A94">
        <w:rPr>
          <w:rFonts w:ascii="Times New Roman" w:hAnsi="Times New Roman" w:cs="Times New Roman"/>
          <w:sz w:val="20"/>
          <w:szCs w:val="20"/>
        </w:rPr>
        <w:lastRenderedPageBreak/>
        <w:t>organized in the United States (as defined in Sec</w:t>
      </w:r>
      <w:r w:rsidR="00BB50D5">
        <w:rPr>
          <w:rFonts w:ascii="Times New Roman" w:hAnsi="Times New Roman" w:cs="Times New Roman"/>
          <w:sz w:val="20"/>
          <w:szCs w:val="20"/>
        </w:rPr>
        <w:t>.</w:t>
      </w:r>
      <w:r w:rsidR="00827935" w:rsidRPr="00B90A94">
        <w:rPr>
          <w:rFonts w:ascii="Times New Roman" w:hAnsi="Times New Roman" w:cs="Times New Roman"/>
          <w:sz w:val="20"/>
          <w:szCs w:val="20"/>
        </w:rPr>
        <w:t xml:space="preserve"> 7701(a)(9)) for the exclusive benefit of an individual or his beneficiaries.” Reg. 1.408-2(b). </w:t>
      </w:r>
    </w:p>
    <w:p w:rsidR="00913D9B" w:rsidRPr="00B90A94" w:rsidRDefault="00913D9B">
      <w:pPr>
        <w:rPr>
          <w:rFonts w:ascii="Times New Roman" w:hAnsi="Times New Roman" w:cs="Times New Roman"/>
          <w:sz w:val="20"/>
          <w:szCs w:val="20"/>
        </w:rPr>
      </w:pPr>
      <w:r w:rsidRPr="00B90A94">
        <w:rPr>
          <w:rFonts w:ascii="Times New Roman" w:hAnsi="Times New Roman" w:cs="Times New Roman"/>
          <w:sz w:val="20"/>
          <w:szCs w:val="20"/>
        </w:rPr>
        <w:t xml:space="preserve">The IRA may be designated to charity. </w:t>
      </w:r>
      <w:r w:rsidR="00BB50D5">
        <w:rPr>
          <w:rFonts w:ascii="Times New Roman" w:hAnsi="Times New Roman" w:cs="Times New Roman"/>
          <w:sz w:val="20"/>
          <w:szCs w:val="20"/>
        </w:rPr>
        <w:t>If the IRA owner designates a portion of the fund to children and a portion to charity, i</w:t>
      </w:r>
      <w:r w:rsidRPr="00B90A94">
        <w:rPr>
          <w:rFonts w:ascii="Times New Roman" w:hAnsi="Times New Roman" w:cs="Times New Roman"/>
          <w:sz w:val="20"/>
          <w:szCs w:val="20"/>
        </w:rPr>
        <w:t xml:space="preserve">n order to permit </w:t>
      </w:r>
      <w:r w:rsidR="0031639A">
        <w:rPr>
          <w:rFonts w:ascii="Times New Roman" w:hAnsi="Times New Roman" w:cs="Times New Roman"/>
          <w:sz w:val="20"/>
          <w:szCs w:val="20"/>
        </w:rPr>
        <w:t xml:space="preserve">children </w:t>
      </w:r>
      <w:r w:rsidRPr="00B90A94">
        <w:rPr>
          <w:rFonts w:ascii="Times New Roman" w:hAnsi="Times New Roman" w:cs="Times New Roman"/>
          <w:sz w:val="20"/>
          <w:szCs w:val="20"/>
        </w:rPr>
        <w:t xml:space="preserve">to use the “IRA stretch” plan, the IRA amount should be distributed to charity by September 30 of the year after the IRA owner passes away. Reg. 1.401(a)(9)-4, A-3(a). </w:t>
      </w:r>
      <w:r w:rsidR="00FD61F0" w:rsidRPr="00B90A94">
        <w:rPr>
          <w:rFonts w:ascii="Times New Roman" w:hAnsi="Times New Roman" w:cs="Times New Roman"/>
          <w:sz w:val="20"/>
          <w:szCs w:val="20"/>
        </w:rPr>
        <w:t>IRA distributions and reporting are described in IRS Pub. 590</w:t>
      </w:r>
      <w:r w:rsidR="0008675A">
        <w:rPr>
          <w:rFonts w:ascii="Times New Roman" w:hAnsi="Times New Roman" w:cs="Times New Roman"/>
          <w:sz w:val="20"/>
          <w:szCs w:val="20"/>
        </w:rPr>
        <w:t>-</w:t>
      </w:r>
      <w:r w:rsidR="00FD61F0" w:rsidRPr="00B90A94">
        <w:rPr>
          <w:rFonts w:ascii="Times New Roman" w:hAnsi="Times New Roman" w:cs="Times New Roman"/>
          <w:sz w:val="20"/>
          <w:szCs w:val="20"/>
        </w:rPr>
        <w:t xml:space="preserve">B. When the IRA is distributed to an individual or a charity, the custodian will file IRS Form 1099R. </w:t>
      </w:r>
    </w:p>
    <w:p w:rsidR="0086664D" w:rsidRPr="00B90A94" w:rsidRDefault="0086664D">
      <w:pPr>
        <w:rPr>
          <w:rFonts w:ascii="Times New Roman" w:hAnsi="Times New Roman" w:cs="Times New Roman"/>
          <w:sz w:val="20"/>
          <w:szCs w:val="20"/>
        </w:rPr>
      </w:pPr>
      <w:r w:rsidRPr="00B90A94">
        <w:rPr>
          <w:rFonts w:ascii="Times New Roman" w:hAnsi="Times New Roman" w:cs="Times New Roman"/>
          <w:sz w:val="20"/>
          <w:szCs w:val="20"/>
        </w:rPr>
        <w:t xml:space="preserve">With the rapid growth in the number of IRA designations to charities, </w:t>
      </w:r>
      <w:r w:rsidR="00BB50D5">
        <w:rPr>
          <w:rFonts w:ascii="Times New Roman" w:hAnsi="Times New Roman" w:cs="Times New Roman"/>
          <w:sz w:val="20"/>
          <w:szCs w:val="20"/>
        </w:rPr>
        <w:t>some nonprofits have encountered</w:t>
      </w:r>
      <w:r w:rsidRPr="00B90A94">
        <w:rPr>
          <w:rFonts w:ascii="Times New Roman" w:hAnsi="Times New Roman" w:cs="Times New Roman"/>
          <w:sz w:val="20"/>
          <w:szCs w:val="20"/>
        </w:rPr>
        <w:t xml:space="preserve"> </w:t>
      </w:r>
      <w:r w:rsidR="0008675A">
        <w:rPr>
          <w:rFonts w:ascii="Times New Roman" w:hAnsi="Times New Roman" w:cs="Times New Roman"/>
          <w:sz w:val="20"/>
          <w:szCs w:val="20"/>
        </w:rPr>
        <w:t xml:space="preserve">problems with </w:t>
      </w:r>
      <w:r w:rsidRPr="00B90A94">
        <w:rPr>
          <w:rFonts w:ascii="Times New Roman" w:hAnsi="Times New Roman" w:cs="Times New Roman"/>
          <w:sz w:val="20"/>
          <w:szCs w:val="20"/>
        </w:rPr>
        <w:t xml:space="preserve">the transfer from custodians to charities upon demise of the IRA owner. </w:t>
      </w:r>
      <w:r w:rsidR="00BB50D5">
        <w:rPr>
          <w:rFonts w:ascii="Times New Roman" w:hAnsi="Times New Roman" w:cs="Times New Roman"/>
          <w:sz w:val="20"/>
          <w:szCs w:val="20"/>
        </w:rPr>
        <w:t xml:space="preserve">Some IRA custodians may </w:t>
      </w:r>
      <w:r w:rsidRPr="00B90A94">
        <w:rPr>
          <w:rFonts w:ascii="Times New Roman" w:hAnsi="Times New Roman" w:cs="Times New Roman"/>
          <w:sz w:val="20"/>
          <w:szCs w:val="20"/>
        </w:rPr>
        <w:t xml:space="preserve">require the charity to setup an IRA account, claim that the charity is subject to provisions of the </w:t>
      </w:r>
      <w:r w:rsidR="0031639A">
        <w:rPr>
          <w:rFonts w:ascii="Times New Roman" w:hAnsi="Times New Roman" w:cs="Times New Roman"/>
          <w:sz w:val="20"/>
          <w:szCs w:val="20"/>
        </w:rPr>
        <w:t>P</w:t>
      </w:r>
      <w:r w:rsidRPr="00B90A94">
        <w:rPr>
          <w:rFonts w:ascii="Times New Roman" w:hAnsi="Times New Roman" w:cs="Times New Roman"/>
          <w:sz w:val="20"/>
          <w:szCs w:val="20"/>
        </w:rPr>
        <w:t xml:space="preserve">atriot </w:t>
      </w:r>
      <w:r w:rsidR="0031639A">
        <w:rPr>
          <w:rFonts w:ascii="Times New Roman" w:hAnsi="Times New Roman" w:cs="Times New Roman"/>
          <w:sz w:val="20"/>
          <w:szCs w:val="20"/>
        </w:rPr>
        <w:t>A</w:t>
      </w:r>
      <w:r w:rsidRPr="00B90A94">
        <w:rPr>
          <w:rFonts w:ascii="Times New Roman" w:hAnsi="Times New Roman" w:cs="Times New Roman"/>
          <w:sz w:val="20"/>
          <w:szCs w:val="20"/>
        </w:rPr>
        <w:t xml:space="preserve">ct </w:t>
      </w:r>
      <w:r w:rsidR="00BB50D5">
        <w:rPr>
          <w:rFonts w:ascii="Times New Roman" w:hAnsi="Times New Roman" w:cs="Times New Roman"/>
          <w:sz w:val="20"/>
          <w:szCs w:val="20"/>
        </w:rPr>
        <w:t xml:space="preserve">or decide </w:t>
      </w:r>
      <w:r w:rsidRPr="00B90A94">
        <w:rPr>
          <w:rFonts w:ascii="Times New Roman" w:hAnsi="Times New Roman" w:cs="Times New Roman"/>
          <w:sz w:val="20"/>
          <w:szCs w:val="20"/>
        </w:rPr>
        <w:t>to withhold 10% of the IRA</w:t>
      </w:r>
      <w:r w:rsidR="0031639A">
        <w:rPr>
          <w:rFonts w:ascii="Times New Roman" w:hAnsi="Times New Roman" w:cs="Times New Roman"/>
          <w:sz w:val="20"/>
          <w:szCs w:val="20"/>
        </w:rPr>
        <w:t xml:space="preserve"> to pay income tax</w:t>
      </w:r>
      <w:r w:rsidRPr="00B90A94">
        <w:rPr>
          <w:rFonts w:ascii="Times New Roman" w:hAnsi="Times New Roman" w:cs="Times New Roman"/>
          <w:sz w:val="20"/>
          <w:szCs w:val="20"/>
        </w:rPr>
        <w:t xml:space="preserve">. Charities and their counsel must understand the correct responses to these claims in order to expedite the receipt of IRA proceeds. </w:t>
      </w:r>
    </w:p>
    <w:p w:rsidR="00D559D2" w:rsidRPr="00D559D2" w:rsidRDefault="00D559D2" w:rsidP="00D559D2">
      <w:pPr>
        <w:rPr>
          <w:rFonts w:ascii="Times New Roman" w:hAnsi="Times New Roman" w:cs="Times New Roman"/>
          <w:b/>
          <w:sz w:val="24"/>
          <w:szCs w:val="24"/>
        </w:rPr>
      </w:pPr>
      <w:r w:rsidRPr="00D559D2">
        <w:rPr>
          <w:rFonts w:ascii="Times New Roman" w:hAnsi="Times New Roman" w:cs="Times New Roman"/>
          <w:b/>
          <w:sz w:val="24"/>
          <w:szCs w:val="24"/>
        </w:rPr>
        <w:t xml:space="preserve">IRA </w:t>
      </w:r>
      <w:r>
        <w:rPr>
          <w:rFonts w:ascii="Times New Roman" w:hAnsi="Times New Roman" w:cs="Times New Roman"/>
          <w:b/>
          <w:sz w:val="24"/>
          <w:szCs w:val="24"/>
        </w:rPr>
        <w:t xml:space="preserve">Collection </w:t>
      </w:r>
      <w:r w:rsidRPr="00D559D2">
        <w:rPr>
          <w:rFonts w:ascii="Times New Roman" w:hAnsi="Times New Roman" w:cs="Times New Roman"/>
          <w:b/>
          <w:sz w:val="24"/>
          <w:szCs w:val="24"/>
        </w:rPr>
        <w:t>and 401(k) Bequests to Charity</w:t>
      </w:r>
    </w:p>
    <w:p w:rsidR="00BB50D5" w:rsidRDefault="002B340E">
      <w:pPr>
        <w:rPr>
          <w:rFonts w:ascii="Times New Roman" w:hAnsi="Times New Roman" w:cs="Times New Roman"/>
          <w:sz w:val="20"/>
          <w:szCs w:val="20"/>
        </w:rPr>
      </w:pPr>
      <w:r w:rsidRPr="00E40DC2">
        <w:rPr>
          <w:rFonts w:ascii="Times New Roman" w:hAnsi="Times New Roman" w:cs="Times New Roman"/>
          <w:b/>
          <w:sz w:val="20"/>
          <w:szCs w:val="20"/>
        </w:rPr>
        <w:t>Problem:</w:t>
      </w:r>
      <w:r w:rsidRPr="00B90A94">
        <w:rPr>
          <w:rFonts w:ascii="Times New Roman" w:hAnsi="Times New Roman" w:cs="Times New Roman"/>
          <w:sz w:val="20"/>
          <w:szCs w:val="20"/>
        </w:rPr>
        <w:t xml:space="preserve"> The IRA custodian claims that the charity must set up a</w:t>
      </w:r>
      <w:r w:rsidR="00843261">
        <w:rPr>
          <w:rFonts w:ascii="Times New Roman" w:hAnsi="Times New Roman" w:cs="Times New Roman"/>
          <w:sz w:val="20"/>
          <w:szCs w:val="20"/>
        </w:rPr>
        <w:t xml:space="preserve"> new</w:t>
      </w:r>
      <w:r w:rsidRPr="00B90A94">
        <w:rPr>
          <w:rFonts w:ascii="Times New Roman" w:hAnsi="Times New Roman" w:cs="Times New Roman"/>
          <w:sz w:val="20"/>
          <w:szCs w:val="20"/>
        </w:rPr>
        <w:t xml:space="preserve"> account. </w:t>
      </w:r>
    </w:p>
    <w:p w:rsidR="002B340E" w:rsidRPr="00B90A94" w:rsidRDefault="002B340E">
      <w:pPr>
        <w:rPr>
          <w:rFonts w:ascii="Times New Roman" w:hAnsi="Times New Roman" w:cs="Times New Roman"/>
          <w:sz w:val="20"/>
          <w:szCs w:val="20"/>
        </w:rPr>
      </w:pPr>
      <w:r w:rsidRPr="00E40DC2">
        <w:rPr>
          <w:rFonts w:ascii="Times New Roman" w:hAnsi="Times New Roman" w:cs="Times New Roman"/>
          <w:b/>
          <w:sz w:val="20"/>
          <w:szCs w:val="20"/>
        </w:rPr>
        <w:t>Response:</w:t>
      </w:r>
      <w:r w:rsidRPr="00B90A94">
        <w:rPr>
          <w:rFonts w:ascii="Times New Roman" w:hAnsi="Times New Roman" w:cs="Times New Roman"/>
          <w:sz w:val="20"/>
          <w:szCs w:val="20"/>
        </w:rPr>
        <w:t xml:space="preserve"> The charity is not an individual and therefore not qualified to set up an </w:t>
      </w:r>
      <w:r w:rsidR="00843261">
        <w:rPr>
          <w:rFonts w:ascii="Times New Roman" w:hAnsi="Times New Roman" w:cs="Times New Roman"/>
          <w:sz w:val="20"/>
          <w:szCs w:val="20"/>
        </w:rPr>
        <w:t xml:space="preserve">IRA </w:t>
      </w:r>
      <w:r w:rsidRPr="00B90A94">
        <w:rPr>
          <w:rFonts w:ascii="Times New Roman" w:hAnsi="Times New Roman" w:cs="Times New Roman"/>
          <w:sz w:val="20"/>
          <w:szCs w:val="20"/>
        </w:rPr>
        <w:t xml:space="preserve">account. Under Reg. 1.408-2(b), </w:t>
      </w:r>
      <w:r w:rsidR="00843261">
        <w:rPr>
          <w:rFonts w:ascii="Times New Roman" w:hAnsi="Times New Roman" w:cs="Times New Roman"/>
          <w:sz w:val="20"/>
          <w:szCs w:val="20"/>
        </w:rPr>
        <w:t>an IRA</w:t>
      </w:r>
      <w:r w:rsidRPr="00B90A94">
        <w:rPr>
          <w:rFonts w:ascii="Times New Roman" w:hAnsi="Times New Roman" w:cs="Times New Roman"/>
          <w:sz w:val="20"/>
          <w:szCs w:val="20"/>
        </w:rPr>
        <w:t xml:space="preserve"> account must be for “the exclusive benefit of an individual or his beneficiaries.” A charity is a corporation and defined as a “person” under the IRC, but a nonprofit corporation is clearly not an individual. Therefore, the charity is not qualified to set up an account. The appropriate response for the custodian is to transfer the designated amount directly to the charity. </w:t>
      </w:r>
    </w:p>
    <w:p w:rsidR="00BB50D5" w:rsidRPr="00B90A94" w:rsidRDefault="00E40DC2" w:rsidP="00BB50D5">
      <w:pPr>
        <w:rPr>
          <w:rFonts w:ascii="Times New Roman" w:hAnsi="Times New Roman" w:cs="Times New Roman"/>
          <w:sz w:val="20"/>
          <w:szCs w:val="20"/>
        </w:rPr>
      </w:pPr>
      <w:r w:rsidRPr="00E40DC2">
        <w:rPr>
          <w:rFonts w:ascii="Times New Roman" w:hAnsi="Times New Roman" w:cs="Times New Roman"/>
          <w:b/>
          <w:sz w:val="20"/>
          <w:szCs w:val="20"/>
        </w:rPr>
        <w:t>Problem:</w:t>
      </w:r>
      <w:r w:rsidRPr="00B90A94">
        <w:rPr>
          <w:rFonts w:ascii="Times New Roman" w:hAnsi="Times New Roman" w:cs="Times New Roman"/>
          <w:sz w:val="20"/>
          <w:szCs w:val="20"/>
        </w:rPr>
        <w:t xml:space="preserve"> </w:t>
      </w:r>
      <w:r w:rsidR="002B340E" w:rsidRPr="00B90A94">
        <w:rPr>
          <w:rFonts w:ascii="Times New Roman" w:hAnsi="Times New Roman" w:cs="Times New Roman"/>
          <w:sz w:val="20"/>
          <w:szCs w:val="20"/>
        </w:rPr>
        <w:t xml:space="preserve"> </w:t>
      </w:r>
      <w:r w:rsidR="00843261">
        <w:rPr>
          <w:rFonts w:ascii="Times New Roman" w:hAnsi="Times New Roman" w:cs="Times New Roman"/>
          <w:sz w:val="20"/>
          <w:szCs w:val="20"/>
        </w:rPr>
        <w:t>The custodian attempts to apply t</w:t>
      </w:r>
      <w:r w:rsidR="002B340E" w:rsidRPr="00B90A94">
        <w:rPr>
          <w:rFonts w:ascii="Times New Roman" w:hAnsi="Times New Roman" w:cs="Times New Roman"/>
          <w:sz w:val="20"/>
          <w:szCs w:val="20"/>
        </w:rPr>
        <w:t>he Patriot Act</w:t>
      </w:r>
      <w:r w:rsidR="00843261">
        <w:rPr>
          <w:rFonts w:ascii="Times New Roman" w:hAnsi="Times New Roman" w:cs="Times New Roman"/>
          <w:sz w:val="20"/>
          <w:szCs w:val="20"/>
        </w:rPr>
        <w:t xml:space="preserve"> to the charity</w:t>
      </w:r>
      <w:r w:rsidR="002B340E" w:rsidRPr="00B90A94">
        <w:rPr>
          <w:rFonts w:ascii="Times New Roman" w:hAnsi="Times New Roman" w:cs="Times New Roman"/>
          <w:sz w:val="20"/>
          <w:szCs w:val="20"/>
        </w:rPr>
        <w:t xml:space="preserve">. </w:t>
      </w:r>
      <w:r w:rsidR="00BB50D5">
        <w:rPr>
          <w:rFonts w:ascii="Times New Roman" w:hAnsi="Times New Roman" w:cs="Times New Roman"/>
          <w:sz w:val="20"/>
          <w:szCs w:val="20"/>
        </w:rPr>
        <w:t>Some IRA custodians ask for detailed personal and financial information of nonprofit board members.</w:t>
      </w:r>
    </w:p>
    <w:p w:rsidR="002B340E" w:rsidRPr="00B90A94" w:rsidRDefault="00E40DC2">
      <w:pPr>
        <w:rPr>
          <w:rFonts w:ascii="Times New Roman" w:hAnsi="Times New Roman" w:cs="Times New Roman"/>
          <w:sz w:val="20"/>
          <w:szCs w:val="20"/>
        </w:rPr>
      </w:pPr>
      <w:r w:rsidRPr="00E40DC2">
        <w:rPr>
          <w:rFonts w:ascii="Times New Roman" w:hAnsi="Times New Roman" w:cs="Times New Roman"/>
          <w:b/>
          <w:sz w:val="20"/>
          <w:szCs w:val="20"/>
        </w:rPr>
        <w:t>Response:</w:t>
      </w:r>
      <w:r w:rsidRPr="00B90A94">
        <w:rPr>
          <w:rFonts w:ascii="Times New Roman" w:hAnsi="Times New Roman" w:cs="Times New Roman"/>
          <w:sz w:val="20"/>
          <w:szCs w:val="20"/>
        </w:rPr>
        <w:t xml:space="preserve"> </w:t>
      </w:r>
      <w:r w:rsidR="002B340E" w:rsidRPr="00B90A94">
        <w:rPr>
          <w:rFonts w:ascii="Times New Roman" w:hAnsi="Times New Roman" w:cs="Times New Roman"/>
          <w:sz w:val="20"/>
          <w:szCs w:val="20"/>
        </w:rPr>
        <w:t xml:space="preserve">The </w:t>
      </w:r>
      <w:r w:rsidR="00843261">
        <w:rPr>
          <w:rFonts w:ascii="Times New Roman" w:hAnsi="Times New Roman" w:cs="Times New Roman"/>
          <w:sz w:val="20"/>
          <w:szCs w:val="20"/>
        </w:rPr>
        <w:t xml:space="preserve">USA </w:t>
      </w:r>
      <w:r w:rsidR="002B340E" w:rsidRPr="00B90A94">
        <w:rPr>
          <w:rFonts w:ascii="Times New Roman" w:hAnsi="Times New Roman" w:cs="Times New Roman"/>
          <w:sz w:val="20"/>
          <w:szCs w:val="20"/>
        </w:rPr>
        <w:t>Patriot Act was passed in 2001 for the purpose of protecting America and reducing the risk that funds would be transferred overseas. Sec</w:t>
      </w:r>
      <w:r w:rsidR="00BB50D5">
        <w:rPr>
          <w:rFonts w:ascii="Times New Roman" w:hAnsi="Times New Roman" w:cs="Times New Roman"/>
          <w:sz w:val="20"/>
          <w:szCs w:val="20"/>
        </w:rPr>
        <w:t>.</w:t>
      </w:r>
      <w:r w:rsidR="002B340E" w:rsidRPr="00B90A94">
        <w:rPr>
          <w:rFonts w:ascii="Times New Roman" w:hAnsi="Times New Roman" w:cs="Times New Roman"/>
          <w:sz w:val="20"/>
          <w:szCs w:val="20"/>
        </w:rPr>
        <w:t xml:space="preserve"> 326 of the Patriot Act provides that “financial institutions” shall be required to exercise efforts to reduce the risk of funds being used by suspected terrorists or terrorist organizations. Patriot Act Sec. 326 applies if an individual or corporation attempts to open a bank account. The bank must maintain records to verify the person’s identity, name, address and </w:t>
      </w:r>
      <w:r w:rsidR="008A26DC" w:rsidRPr="00B90A94">
        <w:rPr>
          <w:rFonts w:ascii="Times New Roman" w:hAnsi="Times New Roman" w:cs="Times New Roman"/>
          <w:sz w:val="20"/>
          <w:szCs w:val="20"/>
        </w:rPr>
        <w:t xml:space="preserve">other identifying information and ascertain whether or not the person is on the list of known or suspected terrorists. </w:t>
      </w:r>
    </w:p>
    <w:p w:rsidR="008A26DC" w:rsidRPr="00B90A94" w:rsidRDefault="008A26DC">
      <w:pPr>
        <w:rPr>
          <w:rFonts w:ascii="Times New Roman" w:hAnsi="Times New Roman" w:cs="Times New Roman"/>
          <w:sz w:val="20"/>
          <w:szCs w:val="20"/>
        </w:rPr>
      </w:pPr>
      <w:r w:rsidRPr="00B90A94">
        <w:rPr>
          <w:rFonts w:ascii="Times New Roman" w:hAnsi="Times New Roman" w:cs="Times New Roman"/>
          <w:sz w:val="20"/>
          <w:szCs w:val="20"/>
        </w:rPr>
        <w:t>The Patriot Act does not apply to U.S. nonprofits. First, they are not creating an account. Second, the U.S. nonprofits are not on the known or suspected terrorist list. Therefore, there is no application of the Patriot Act to the distribution of an IRA balance to a U.S. nonprofit.</w:t>
      </w:r>
    </w:p>
    <w:p w:rsidR="008A26DC" w:rsidRPr="00B90A94" w:rsidRDefault="0049646A">
      <w:pPr>
        <w:rPr>
          <w:rFonts w:ascii="Times New Roman" w:hAnsi="Times New Roman" w:cs="Times New Roman"/>
          <w:sz w:val="20"/>
          <w:szCs w:val="20"/>
        </w:rPr>
      </w:pPr>
      <w:r w:rsidRPr="00E40DC2">
        <w:rPr>
          <w:rFonts w:ascii="Times New Roman" w:hAnsi="Times New Roman" w:cs="Times New Roman"/>
          <w:b/>
          <w:sz w:val="20"/>
          <w:szCs w:val="20"/>
        </w:rPr>
        <w:t>Problem:</w:t>
      </w:r>
      <w:r w:rsidRPr="00B90A94">
        <w:rPr>
          <w:rFonts w:ascii="Times New Roman" w:hAnsi="Times New Roman" w:cs="Times New Roman"/>
          <w:sz w:val="20"/>
          <w:szCs w:val="20"/>
        </w:rPr>
        <w:t xml:space="preserve"> The </w:t>
      </w:r>
      <w:r w:rsidR="00BB50D5">
        <w:rPr>
          <w:rFonts w:ascii="Times New Roman" w:hAnsi="Times New Roman" w:cs="Times New Roman"/>
          <w:sz w:val="20"/>
          <w:szCs w:val="20"/>
        </w:rPr>
        <w:t>IRA c</w:t>
      </w:r>
      <w:r w:rsidRPr="00B90A94">
        <w:rPr>
          <w:rFonts w:ascii="Times New Roman" w:hAnsi="Times New Roman" w:cs="Times New Roman"/>
          <w:sz w:val="20"/>
          <w:szCs w:val="20"/>
        </w:rPr>
        <w:t>ustodian may withhold 10% of the distribution and send it to the IR</w:t>
      </w:r>
      <w:r w:rsidR="00BB50D5">
        <w:rPr>
          <w:rFonts w:ascii="Times New Roman" w:hAnsi="Times New Roman" w:cs="Times New Roman"/>
          <w:sz w:val="20"/>
          <w:szCs w:val="20"/>
        </w:rPr>
        <w:t>S</w:t>
      </w:r>
      <w:r w:rsidRPr="00B90A94">
        <w:rPr>
          <w:rFonts w:ascii="Times New Roman" w:hAnsi="Times New Roman" w:cs="Times New Roman"/>
          <w:sz w:val="20"/>
          <w:szCs w:val="20"/>
        </w:rPr>
        <w:t xml:space="preserve">. </w:t>
      </w:r>
    </w:p>
    <w:p w:rsidR="0049646A" w:rsidRPr="00B90A94" w:rsidRDefault="0049646A">
      <w:pPr>
        <w:rPr>
          <w:rFonts w:ascii="Times New Roman" w:hAnsi="Times New Roman" w:cs="Times New Roman"/>
          <w:sz w:val="20"/>
          <w:szCs w:val="20"/>
        </w:rPr>
      </w:pPr>
      <w:r w:rsidRPr="00E40DC2">
        <w:rPr>
          <w:rFonts w:ascii="Times New Roman" w:hAnsi="Times New Roman" w:cs="Times New Roman"/>
          <w:b/>
          <w:sz w:val="20"/>
          <w:szCs w:val="20"/>
        </w:rPr>
        <w:t>Response:</w:t>
      </w:r>
      <w:r w:rsidRPr="00B90A94">
        <w:rPr>
          <w:rFonts w:ascii="Times New Roman" w:hAnsi="Times New Roman" w:cs="Times New Roman"/>
          <w:sz w:val="20"/>
          <w:szCs w:val="20"/>
        </w:rPr>
        <w:t xml:space="preserve"> U.S. nonprofit</w:t>
      </w:r>
      <w:r w:rsidR="00BB50D5">
        <w:rPr>
          <w:rFonts w:ascii="Times New Roman" w:hAnsi="Times New Roman" w:cs="Times New Roman"/>
          <w:sz w:val="20"/>
          <w:szCs w:val="20"/>
        </w:rPr>
        <w:t>s</w:t>
      </w:r>
      <w:r w:rsidRPr="00B90A94">
        <w:rPr>
          <w:rFonts w:ascii="Times New Roman" w:hAnsi="Times New Roman" w:cs="Times New Roman"/>
          <w:sz w:val="20"/>
          <w:szCs w:val="20"/>
        </w:rPr>
        <w:t xml:space="preserve"> </w:t>
      </w:r>
      <w:r w:rsidR="00BB50D5">
        <w:rPr>
          <w:rFonts w:ascii="Times New Roman" w:hAnsi="Times New Roman" w:cs="Times New Roman"/>
          <w:sz w:val="20"/>
          <w:szCs w:val="20"/>
        </w:rPr>
        <w:t>are</w:t>
      </w:r>
      <w:r w:rsidRPr="00B90A94">
        <w:rPr>
          <w:rFonts w:ascii="Times New Roman" w:hAnsi="Times New Roman" w:cs="Times New Roman"/>
          <w:sz w:val="20"/>
          <w:szCs w:val="20"/>
        </w:rPr>
        <w:t xml:space="preserve"> tax exempt. While there is </w:t>
      </w:r>
      <w:r w:rsidR="0008675A">
        <w:rPr>
          <w:rFonts w:ascii="Times New Roman" w:hAnsi="Times New Roman" w:cs="Times New Roman"/>
          <w:sz w:val="20"/>
          <w:szCs w:val="20"/>
        </w:rPr>
        <w:t>generally a</w:t>
      </w:r>
      <w:r w:rsidRPr="00B90A94">
        <w:rPr>
          <w:rFonts w:ascii="Times New Roman" w:hAnsi="Times New Roman" w:cs="Times New Roman"/>
          <w:sz w:val="20"/>
          <w:szCs w:val="20"/>
        </w:rPr>
        <w:t xml:space="preserve"> requirement to withhold </w:t>
      </w:r>
      <w:r w:rsidR="0008675A">
        <w:rPr>
          <w:rFonts w:ascii="Times New Roman" w:hAnsi="Times New Roman" w:cs="Times New Roman"/>
          <w:sz w:val="20"/>
          <w:szCs w:val="20"/>
        </w:rPr>
        <w:t>tax on IRA</w:t>
      </w:r>
      <w:r w:rsidRPr="00B90A94">
        <w:rPr>
          <w:rFonts w:ascii="Times New Roman" w:hAnsi="Times New Roman" w:cs="Times New Roman"/>
          <w:sz w:val="20"/>
          <w:szCs w:val="20"/>
        </w:rPr>
        <w:t xml:space="preserve"> distributions to individuals, it is possible to elect </w:t>
      </w:r>
      <w:r w:rsidR="00843261">
        <w:rPr>
          <w:rFonts w:ascii="Times New Roman" w:hAnsi="Times New Roman" w:cs="Times New Roman"/>
          <w:sz w:val="20"/>
          <w:szCs w:val="20"/>
        </w:rPr>
        <w:t xml:space="preserve">no tax withholding </w:t>
      </w:r>
      <w:r w:rsidRPr="00B90A94">
        <w:rPr>
          <w:rFonts w:ascii="Times New Roman" w:hAnsi="Times New Roman" w:cs="Times New Roman"/>
          <w:sz w:val="20"/>
          <w:szCs w:val="20"/>
        </w:rPr>
        <w:t xml:space="preserve">on </w:t>
      </w:r>
      <w:r w:rsidR="00843261">
        <w:rPr>
          <w:rFonts w:ascii="Times New Roman" w:hAnsi="Times New Roman" w:cs="Times New Roman"/>
          <w:sz w:val="20"/>
          <w:szCs w:val="20"/>
        </w:rPr>
        <w:t>IRS F</w:t>
      </w:r>
      <w:r w:rsidRPr="00B90A94">
        <w:rPr>
          <w:rFonts w:ascii="Times New Roman" w:hAnsi="Times New Roman" w:cs="Times New Roman"/>
          <w:sz w:val="20"/>
          <w:szCs w:val="20"/>
        </w:rPr>
        <w:t xml:space="preserve">orm W-4P. In any case, </w:t>
      </w:r>
      <w:r w:rsidR="00843261">
        <w:rPr>
          <w:rFonts w:ascii="Times New Roman" w:hAnsi="Times New Roman" w:cs="Times New Roman"/>
          <w:sz w:val="20"/>
          <w:szCs w:val="20"/>
        </w:rPr>
        <w:t>a</w:t>
      </w:r>
      <w:r w:rsidRPr="00B90A94">
        <w:rPr>
          <w:rFonts w:ascii="Times New Roman" w:hAnsi="Times New Roman" w:cs="Times New Roman"/>
          <w:sz w:val="20"/>
          <w:szCs w:val="20"/>
        </w:rPr>
        <w:t xml:space="preserve"> qualified exempt charity is not subject to income tax and there is no requirement for withholding. </w:t>
      </w:r>
    </w:p>
    <w:p w:rsidR="00E40DC2" w:rsidRPr="00D559D2" w:rsidRDefault="00E40DC2" w:rsidP="00E40DC2">
      <w:pPr>
        <w:rPr>
          <w:rFonts w:ascii="Times New Roman" w:hAnsi="Times New Roman" w:cs="Times New Roman"/>
          <w:b/>
          <w:sz w:val="24"/>
          <w:szCs w:val="24"/>
        </w:rPr>
      </w:pPr>
      <w:r>
        <w:rPr>
          <w:rFonts w:ascii="Times New Roman" w:hAnsi="Times New Roman" w:cs="Times New Roman"/>
          <w:b/>
          <w:sz w:val="24"/>
          <w:szCs w:val="24"/>
        </w:rPr>
        <w:t xml:space="preserve">Letter to General Counsel to Facilitate </w:t>
      </w:r>
      <w:r w:rsidRPr="00D559D2">
        <w:rPr>
          <w:rFonts w:ascii="Times New Roman" w:hAnsi="Times New Roman" w:cs="Times New Roman"/>
          <w:b/>
          <w:sz w:val="24"/>
          <w:szCs w:val="24"/>
        </w:rPr>
        <w:t xml:space="preserve">IRA </w:t>
      </w:r>
      <w:r>
        <w:rPr>
          <w:rFonts w:ascii="Times New Roman" w:hAnsi="Times New Roman" w:cs="Times New Roman"/>
          <w:b/>
          <w:sz w:val="24"/>
          <w:szCs w:val="24"/>
        </w:rPr>
        <w:t>Collection</w:t>
      </w:r>
    </w:p>
    <w:p w:rsidR="006301AE" w:rsidRDefault="00D31C55">
      <w:pPr>
        <w:rPr>
          <w:rFonts w:ascii="Times New Roman" w:hAnsi="Times New Roman" w:cs="Times New Roman"/>
          <w:sz w:val="20"/>
          <w:szCs w:val="20"/>
        </w:rPr>
      </w:pPr>
      <w:r>
        <w:rPr>
          <w:rFonts w:ascii="Times New Roman" w:hAnsi="Times New Roman" w:cs="Times New Roman"/>
          <w:sz w:val="20"/>
          <w:szCs w:val="20"/>
        </w:rPr>
        <w:t xml:space="preserve">Some IRA custodians will promptly distribute the funds to a nonprofit, but others may delay or create roadblocks to that distribution.  </w:t>
      </w:r>
      <w:r w:rsidR="00CC7F36" w:rsidRPr="00B90A94">
        <w:rPr>
          <w:rFonts w:ascii="Times New Roman" w:hAnsi="Times New Roman" w:cs="Times New Roman"/>
          <w:sz w:val="20"/>
          <w:szCs w:val="20"/>
        </w:rPr>
        <w:t xml:space="preserve">In order </w:t>
      </w:r>
      <w:r w:rsidR="00BB50D5">
        <w:rPr>
          <w:rFonts w:ascii="Times New Roman" w:hAnsi="Times New Roman" w:cs="Times New Roman"/>
          <w:sz w:val="20"/>
          <w:szCs w:val="20"/>
        </w:rPr>
        <w:t>for</w:t>
      </w:r>
      <w:r w:rsidR="00CC7F36" w:rsidRPr="00B90A94">
        <w:rPr>
          <w:rFonts w:ascii="Times New Roman" w:hAnsi="Times New Roman" w:cs="Times New Roman"/>
          <w:sz w:val="20"/>
          <w:szCs w:val="20"/>
        </w:rPr>
        <w:t xml:space="preserve"> </w:t>
      </w:r>
      <w:r>
        <w:rPr>
          <w:rFonts w:ascii="Times New Roman" w:hAnsi="Times New Roman" w:cs="Times New Roman"/>
          <w:sz w:val="20"/>
          <w:szCs w:val="20"/>
        </w:rPr>
        <w:t>a nonprofit</w:t>
      </w:r>
      <w:r w:rsidR="00BB50D5">
        <w:rPr>
          <w:rFonts w:ascii="Times New Roman" w:hAnsi="Times New Roman" w:cs="Times New Roman"/>
          <w:sz w:val="20"/>
          <w:szCs w:val="20"/>
        </w:rPr>
        <w:t xml:space="preserve"> to collect it</w:t>
      </w:r>
      <w:r>
        <w:rPr>
          <w:rFonts w:ascii="Times New Roman" w:hAnsi="Times New Roman" w:cs="Times New Roman"/>
          <w:sz w:val="20"/>
          <w:szCs w:val="20"/>
        </w:rPr>
        <w:t xml:space="preserve">s share of </w:t>
      </w:r>
      <w:r w:rsidR="00CC7F36" w:rsidRPr="00B90A94">
        <w:rPr>
          <w:rFonts w:ascii="Times New Roman" w:hAnsi="Times New Roman" w:cs="Times New Roman"/>
          <w:sz w:val="20"/>
          <w:szCs w:val="20"/>
        </w:rPr>
        <w:t xml:space="preserve">an IRA, it may be necessary to send a letter to the general counsel of the bank or other financial custodian. Below is a specimen letter </w:t>
      </w:r>
      <w:r w:rsidR="006301AE">
        <w:rPr>
          <w:rFonts w:ascii="Times New Roman" w:hAnsi="Times New Roman" w:cs="Times New Roman"/>
          <w:sz w:val="20"/>
          <w:szCs w:val="20"/>
        </w:rPr>
        <w:t xml:space="preserve">that nonprofits may modify and send </w:t>
      </w:r>
      <w:r w:rsidR="0008675A" w:rsidRPr="00B90A94">
        <w:rPr>
          <w:rFonts w:ascii="Times New Roman" w:hAnsi="Times New Roman" w:cs="Times New Roman"/>
          <w:sz w:val="20"/>
          <w:szCs w:val="20"/>
        </w:rPr>
        <w:t>to the general counsel</w:t>
      </w:r>
      <w:r w:rsidR="0008675A">
        <w:rPr>
          <w:rFonts w:ascii="Times New Roman" w:hAnsi="Times New Roman" w:cs="Times New Roman"/>
          <w:sz w:val="20"/>
          <w:szCs w:val="20"/>
        </w:rPr>
        <w:t xml:space="preserve"> of the IRA custodian.</w:t>
      </w:r>
      <w:r w:rsidR="0008675A" w:rsidRPr="00B90A94">
        <w:rPr>
          <w:rFonts w:ascii="Times New Roman" w:hAnsi="Times New Roman" w:cs="Times New Roman"/>
          <w:sz w:val="20"/>
          <w:szCs w:val="20"/>
        </w:rPr>
        <w:t xml:space="preserve"> </w:t>
      </w:r>
      <w:r w:rsidR="0008675A">
        <w:rPr>
          <w:rFonts w:ascii="Times New Roman" w:hAnsi="Times New Roman" w:cs="Times New Roman"/>
          <w:sz w:val="20"/>
          <w:szCs w:val="20"/>
        </w:rPr>
        <w:t>This letter</w:t>
      </w:r>
      <w:r w:rsidR="00CC7F36" w:rsidRPr="00B90A94">
        <w:rPr>
          <w:rFonts w:ascii="Times New Roman" w:hAnsi="Times New Roman" w:cs="Times New Roman"/>
          <w:sz w:val="20"/>
          <w:szCs w:val="20"/>
        </w:rPr>
        <w:t xml:space="preserve"> may be modified </w:t>
      </w:r>
      <w:r w:rsidR="0008675A">
        <w:rPr>
          <w:rFonts w:ascii="Times New Roman" w:hAnsi="Times New Roman" w:cs="Times New Roman"/>
          <w:sz w:val="20"/>
          <w:szCs w:val="20"/>
        </w:rPr>
        <w:t xml:space="preserve">to conform with </w:t>
      </w:r>
      <w:r w:rsidR="006301AE">
        <w:rPr>
          <w:rFonts w:ascii="Times New Roman" w:hAnsi="Times New Roman" w:cs="Times New Roman"/>
          <w:sz w:val="20"/>
          <w:szCs w:val="20"/>
        </w:rPr>
        <w:t xml:space="preserve">the nonprofit’s name, address and </w:t>
      </w:r>
      <w:r w:rsidR="0008675A">
        <w:rPr>
          <w:rFonts w:ascii="Times New Roman" w:hAnsi="Times New Roman" w:cs="Times New Roman"/>
          <w:sz w:val="20"/>
          <w:szCs w:val="20"/>
        </w:rPr>
        <w:t>specific goals</w:t>
      </w:r>
      <w:r w:rsidR="006301AE">
        <w:rPr>
          <w:rFonts w:ascii="Times New Roman" w:hAnsi="Times New Roman" w:cs="Times New Roman"/>
          <w:sz w:val="20"/>
          <w:szCs w:val="20"/>
        </w:rPr>
        <w:t>.  The donor’s name and account number also must be updated.</w:t>
      </w:r>
    </w:p>
    <w:p w:rsidR="006301AE" w:rsidRDefault="006301AE">
      <w:pPr>
        <w:rPr>
          <w:rFonts w:ascii="Times New Roman" w:hAnsi="Times New Roman" w:cs="Times New Roman"/>
          <w:sz w:val="20"/>
          <w:szCs w:val="20"/>
        </w:rPr>
      </w:pPr>
    </w:p>
    <w:p w:rsidR="00EF4E80" w:rsidRPr="00B90A94" w:rsidRDefault="00EF4E80">
      <w:pPr>
        <w:rPr>
          <w:rFonts w:ascii="Times New Roman" w:hAnsi="Times New Roman" w:cs="Times New Roman"/>
          <w:sz w:val="20"/>
          <w:szCs w:val="20"/>
        </w:rPr>
      </w:pPr>
    </w:p>
    <w:p w:rsidR="00C5324B" w:rsidRDefault="00C5324B" w:rsidP="00D76224">
      <w:pPr>
        <w:jc w:val="center"/>
        <w:rPr>
          <w:rFonts w:ascii="Times New Roman" w:hAnsi="Times New Roman" w:cs="Times New Roman"/>
          <w:b/>
          <w:sz w:val="24"/>
          <w:szCs w:val="24"/>
        </w:rPr>
      </w:pPr>
    </w:p>
    <w:p w:rsidR="00C5324B" w:rsidRDefault="00C5324B" w:rsidP="00D76224">
      <w:pPr>
        <w:jc w:val="center"/>
        <w:rPr>
          <w:rFonts w:ascii="Times New Roman" w:hAnsi="Times New Roman" w:cs="Times New Roman"/>
          <w:b/>
          <w:sz w:val="24"/>
          <w:szCs w:val="24"/>
        </w:rPr>
      </w:pPr>
    </w:p>
    <w:p w:rsidR="00D30DFE" w:rsidRPr="00237C77" w:rsidRDefault="00D76224" w:rsidP="00D76224">
      <w:pPr>
        <w:jc w:val="center"/>
        <w:rPr>
          <w:rFonts w:ascii="Times New Roman" w:hAnsi="Times New Roman" w:cs="Times New Roman"/>
          <w:b/>
          <w:sz w:val="24"/>
          <w:szCs w:val="24"/>
        </w:rPr>
      </w:pPr>
      <w:r w:rsidRPr="00237C77">
        <w:rPr>
          <w:rFonts w:ascii="Times New Roman" w:hAnsi="Times New Roman" w:cs="Times New Roman"/>
          <w:b/>
          <w:sz w:val="24"/>
          <w:szCs w:val="24"/>
        </w:rPr>
        <w:t>Specimen Letter to General Counsel of IRA Custodian</w:t>
      </w:r>
    </w:p>
    <w:p w:rsidR="00714AC9" w:rsidRPr="006301AE" w:rsidRDefault="00522E1C">
      <w:pPr>
        <w:rPr>
          <w:rFonts w:ascii="Times New Roman" w:hAnsi="Times New Roman" w:cs="Times New Roman"/>
          <w:b/>
          <w:sz w:val="20"/>
          <w:szCs w:val="20"/>
        </w:rPr>
      </w:pPr>
      <w:r w:rsidRPr="006301AE">
        <w:rPr>
          <w:rFonts w:ascii="Times New Roman" w:hAnsi="Times New Roman" w:cs="Times New Roman"/>
          <w:b/>
          <w:sz w:val="20"/>
          <w:szCs w:val="20"/>
        </w:rPr>
        <w:t>January 1, 2019</w:t>
      </w:r>
    </w:p>
    <w:p w:rsidR="00522E1C" w:rsidRPr="006301AE" w:rsidRDefault="00FE4A1C" w:rsidP="00522E1C">
      <w:pPr>
        <w:spacing w:after="0"/>
        <w:rPr>
          <w:rFonts w:ascii="Times New Roman" w:hAnsi="Times New Roman" w:cs="Times New Roman"/>
          <w:b/>
          <w:sz w:val="20"/>
          <w:szCs w:val="20"/>
        </w:rPr>
      </w:pPr>
      <w:r>
        <w:rPr>
          <w:rFonts w:ascii="Times New Roman" w:hAnsi="Times New Roman" w:cs="Times New Roman"/>
          <w:b/>
          <w:sz w:val="20"/>
          <w:szCs w:val="20"/>
        </w:rPr>
        <w:t>Oregon State University Foundation</w:t>
      </w:r>
      <w:r w:rsidR="00522E1C" w:rsidRPr="006301AE">
        <w:rPr>
          <w:rFonts w:ascii="Times New Roman" w:hAnsi="Times New Roman" w:cs="Times New Roman"/>
          <w:b/>
          <w:sz w:val="20"/>
          <w:szCs w:val="20"/>
        </w:rPr>
        <w:t xml:space="preserve"> </w:t>
      </w:r>
    </w:p>
    <w:p w:rsidR="00522E1C" w:rsidRPr="006301AE" w:rsidRDefault="00522E1C" w:rsidP="00522E1C">
      <w:pPr>
        <w:spacing w:after="0"/>
        <w:rPr>
          <w:rFonts w:ascii="Times New Roman" w:hAnsi="Times New Roman" w:cs="Times New Roman"/>
          <w:b/>
          <w:sz w:val="20"/>
          <w:szCs w:val="20"/>
        </w:rPr>
      </w:pPr>
      <w:r w:rsidRPr="006301AE">
        <w:rPr>
          <w:rFonts w:ascii="Times New Roman" w:hAnsi="Times New Roman" w:cs="Times New Roman"/>
          <w:b/>
          <w:sz w:val="20"/>
          <w:szCs w:val="20"/>
        </w:rPr>
        <w:t xml:space="preserve">123 Oak Street </w:t>
      </w:r>
    </w:p>
    <w:p w:rsidR="00522E1C" w:rsidRPr="006301AE" w:rsidRDefault="00522E1C" w:rsidP="00522E1C">
      <w:pPr>
        <w:spacing w:after="0"/>
        <w:rPr>
          <w:rFonts w:ascii="Times New Roman" w:hAnsi="Times New Roman" w:cs="Times New Roman"/>
          <w:b/>
          <w:sz w:val="20"/>
          <w:szCs w:val="20"/>
        </w:rPr>
      </w:pPr>
      <w:r w:rsidRPr="006301AE">
        <w:rPr>
          <w:rFonts w:ascii="Times New Roman" w:hAnsi="Times New Roman" w:cs="Times New Roman"/>
          <w:b/>
          <w:sz w:val="20"/>
          <w:szCs w:val="20"/>
        </w:rPr>
        <w:t xml:space="preserve">Chicago, IL </w:t>
      </w:r>
      <w:r w:rsidR="006301AE" w:rsidRPr="006301AE">
        <w:rPr>
          <w:rFonts w:ascii="Times New Roman" w:hAnsi="Times New Roman" w:cs="Times New Roman"/>
          <w:b/>
          <w:sz w:val="20"/>
          <w:szCs w:val="20"/>
        </w:rPr>
        <w:t>00</w:t>
      </w:r>
      <w:r w:rsidRPr="006301AE">
        <w:rPr>
          <w:rFonts w:ascii="Times New Roman" w:hAnsi="Times New Roman" w:cs="Times New Roman"/>
          <w:b/>
          <w:sz w:val="20"/>
          <w:szCs w:val="20"/>
        </w:rPr>
        <w:t>000</w:t>
      </w:r>
    </w:p>
    <w:p w:rsidR="00836375" w:rsidRDefault="00836375">
      <w:pPr>
        <w:rPr>
          <w:rFonts w:ascii="Times New Roman" w:hAnsi="Times New Roman" w:cs="Times New Roman"/>
          <w:sz w:val="20"/>
          <w:szCs w:val="20"/>
        </w:rPr>
      </w:pPr>
    </w:p>
    <w:p w:rsidR="00522E1C" w:rsidRPr="00B90A94" w:rsidRDefault="00522E1C">
      <w:pPr>
        <w:rPr>
          <w:rFonts w:ascii="Times New Roman" w:hAnsi="Times New Roman" w:cs="Times New Roman"/>
          <w:sz w:val="20"/>
          <w:szCs w:val="20"/>
        </w:rPr>
      </w:pPr>
      <w:r w:rsidRPr="00B90A94">
        <w:rPr>
          <w:rFonts w:ascii="Times New Roman" w:hAnsi="Times New Roman" w:cs="Times New Roman"/>
          <w:sz w:val="20"/>
          <w:szCs w:val="20"/>
        </w:rPr>
        <w:t>Dear General Counsel:</w:t>
      </w:r>
    </w:p>
    <w:p w:rsidR="000154E6" w:rsidRPr="006301AE" w:rsidRDefault="00522E1C" w:rsidP="001F3E35">
      <w:pPr>
        <w:rPr>
          <w:rFonts w:ascii="Times New Roman" w:hAnsi="Times New Roman" w:cs="Times New Roman"/>
          <w:b/>
          <w:sz w:val="20"/>
          <w:szCs w:val="20"/>
        </w:rPr>
      </w:pPr>
      <w:r w:rsidRPr="00B90A94">
        <w:rPr>
          <w:rFonts w:ascii="Times New Roman" w:hAnsi="Times New Roman" w:cs="Times New Roman"/>
          <w:sz w:val="20"/>
          <w:szCs w:val="20"/>
        </w:rPr>
        <w:t xml:space="preserve">We have been informed that </w:t>
      </w:r>
      <w:r w:rsidR="00FE4A1C">
        <w:rPr>
          <w:rFonts w:ascii="Times New Roman" w:hAnsi="Times New Roman" w:cs="Times New Roman"/>
          <w:b/>
          <w:sz w:val="20"/>
          <w:szCs w:val="20"/>
        </w:rPr>
        <w:t>Oregon State University Foundation</w:t>
      </w:r>
      <w:r w:rsidRPr="00B90A94">
        <w:rPr>
          <w:rFonts w:ascii="Times New Roman" w:hAnsi="Times New Roman" w:cs="Times New Roman"/>
          <w:sz w:val="20"/>
          <w:szCs w:val="20"/>
        </w:rPr>
        <w:t xml:space="preserve"> is a beneficiary of the IRA of </w:t>
      </w:r>
      <w:r w:rsidR="006301AE" w:rsidRPr="006301AE">
        <w:rPr>
          <w:rFonts w:ascii="Times New Roman" w:hAnsi="Times New Roman" w:cs="Times New Roman"/>
          <w:b/>
          <w:sz w:val="20"/>
          <w:szCs w:val="20"/>
        </w:rPr>
        <w:t>Jane Doe</w:t>
      </w:r>
      <w:r w:rsidRPr="00B90A94">
        <w:rPr>
          <w:rFonts w:ascii="Times New Roman" w:hAnsi="Times New Roman" w:cs="Times New Roman"/>
          <w:sz w:val="20"/>
          <w:szCs w:val="20"/>
        </w:rPr>
        <w:t xml:space="preserve">. The IRA account number is </w:t>
      </w:r>
      <w:r w:rsidRPr="006301AE">
        <w:rPr>
          <w:rFonts w:ascii="Times New Roman" w:hAnsi="Times New Roman" w:cs="Times New Roman"/>
          <w:b/>
          <w:sz w:val="20"/>
          <w:szCs w:val="20"/>
        </w:rPr>
        <w:t>123-45-678</w:t>
      </w:r>
      <w:r w:rsidRPr="00B90A94">
        <w:rPr>
          <w:rFonts w:ascii="Times New Roman" w:hAnsi="Times New Roman" w:cs="Times New Roman"/>
          <w:sz w:val="20"/>
          <w:szCs w:val="20"/>
        </w:rPr>
        <w:t xml:space="preserve">. </w:t>
      </w:r>
      <w:r w:rsidR="000154E6" w:rsidRPr="00B90A94">
        <w:rPr>
          <w:rFonts w:ascii="Times New Roman" w:hAnsi="Times New Roman" w:cs="Times New Roman"/>
          <w:sz w:val="20"/>
          <w:szCs w:val="20"/>
        </w:rPr>
        <w:t xml:space="preserve">We request that you liquidate the funds held for our benefit in the trust account and deliver them by check </w:t>
      </w:r>
      <w:r w:rsidR="00D30DFE">
        <w:rPr>
          <w:rFonts w:ascii="Times New Roman" w:hAnsi="Times New Roman" w:cs="Times New Roman"/>
          <w:sz w:val="20"/>
          <w:szCs w:val="20"/>
        </w:rPr>
        <w:t xml:space="preserve">within 30 days </w:t>
      </w:r>
      <w:r w:rsidR="000154E6" w:rsidRPr="00B90A94">
        <w:rPr>
          <w:rFonts w:ascii="Times New Roman" w:hAnsi="Times New Roman" w:cs="Times New Roman"/>
          <w:sz w:val="20"/>
          <w:szCs w:val="20"/>
        </w:rPr>
        <w:t xml:space="preserve">to our organization at this address: </w:t>
      </w:r>
      <w:r w:rsidR="00FE4A1C">
        <w:rPr>
          <w:rFonts w:ascii="Times New Roman" w:hAnsi="Times New Roman" w:cs="Times New Roman"/>
          <w:b/>
          <w:sz w:val="20"/>
          <w:szCs w:val="20"/>
        </w:rPr>
        <w:t>Oregon State University Foundation</w:t>
      </w:r>
      <w:r w:rsidR="001F3E35" w:rsidRPr="006301AE">
        <w:rPr>
          <w:rFonts w:ascii="Times New Roman" w:hAnsi="Times New Roman" w:cs="Times New Roman"/>
          <w:b/>
          <w:sz w:val="20"/>
          <w:szCs w:val="20"/>
        </w:rPr>
        <w:t xml:space="preserve">, </w:t>
      </w:r>
      <w:r w:rsidR="000154E6" w:rsidRPr="006301AE">
        <w:rPr>
          <w:rFonts w:ascii="Times New Roman" w:hAnsi="Times New Roman" w:cs="Times New Roman"/>
          <w:b/>
          <w:sz w:val="20"/>
          <w:szCs w:val="20"/>
        </w:rPr>
        <w:t>Bequest Administrator</w:t>
      </w:r>
      <w:r w:rsidR="001F3E35" w:rsidRPr="006301AE">
        <w:rPr>
          <w:rFonts w:ascii="Times New Roman" w:hAnsi="Times New Roman" w:cs="Times New Roman"/>
          <w:b/>
          <w:sz w:val="20"/>
          <w:szCs w:val="20"/>
        </w:rPr>
        <w:t xml:space="preserve">, </w:t>
      </w:r>
      <w:proofErr w:type="gramStart"/>
      <w:r w:rsidR="000154E6" w:rsidRPr="006301AE">
        <w:rPr>
          <w:rFonts w:ascii="Times New Roman" w:hAnsi="Times New Roman" w:cs="Times New Roman"/>
          <w:b/>
          <w:sz w:val="20"/>
          <w:szCs w:val="20"/>
        </w:rPr>
        <w:t>123</w:t>
      </w:r>
      <w:proofErr w:type="gramEnd"/>
      <w:r w:rsidR="000154E6" w:rsidRPr="006301AE">
        <w:rPr>
          <w:rFonts w:ascii="Times New Roman" w:hAnsi="Times New Roman" w:cs="Times New Roman"/>
          <w:b/>
          <w:sz w:val="20"/>
          <w:szCs w:val="20"/>
        </w:rPr>
        <w:t xml:space="preserve"> Oak Street</w:t>
      </w:r>
      <w:r w:rsidR="001F3E35" w:rsidRPr="006301AE">
        <w:rPr>
          <w:rFonts w:ascii="Times New Roman" w:hAnsi="Times New Roman" w:cs="Times New Roman"/>
          <w:b/>
          <w:sz w:val="20"/>
          <w:szCs w:val="20"/>
        </w:rPr>
        <w:t xml:space="preserve">, </w:t>
      </w:r>
      <w:r w:rsidR="000154E6" w:rsidRPr="006301AE">
        <w:rPr>
          <w:rFonts w:ascii="Times New Roman" w:hAnsi="Times New Roman" w:cs="Times New Roman"/>
          <w:b/>
          <w:sz w:val="20"/>
          <w:szCs w:val="20"/>
        </w:rPr>
        <w:t xml:space="preserve">Chicago, IL </w:t>
      </w:r>
      <w:r w:rsidR="006301AE" w:rsidRPr="006301AE">
        <w:rPr>
          <w:rFonts w:ascii="Times New Roman" w:hAnsi="Times New Roman" w:cs="Times New Roman"/>
          <w:b/>
          <w:sz w:val="20"/>
          <w:szCs w:val="20"/>
        </w:rPr>
        <w:t>00</w:t>
      </w:r>
      <w:r w:rsidR="000154E6" w:rsidRPr="006301AE">
        <w:rPr>
          <w:rFonts w:ascii="Times New Roman" w:hAnsi="Times New Roman" w:cs="Times New Roman"/>
          <w:b/>
          <w:sz w:val="20"/>
          <w:szCs w:val="20"/>
        </w:rPr>
        <w:t>000</w:t>
      </w:r>
      <w:r w:rsidR="001F3E35" w:rsidRPr="006301AE">
        <w:rPr>
          <w:rFonts w:ascii="Times New Roman" w:hAnsi="Times New Roman" w:cs="Times New Roman"/>
          <w:b/>
          <w:sz w:val="20"/>
          <w:szCs w:val="20"/>
        </w:rPr>
        <w:t>.</w:t>
      </w:r>
    </w:p>
    <w:p w:rsidR="000154E6" w:rsidRPr="00B90A94" w:rsidRDefault="00FE4A1C">
      <w:pPr>
        <w:rPr>
          <w:rFonts w:ascii="Times New Roman" w:hAnsi="Times New Roman" w:cs="Times New Roman"/>
          <w:sz w:val="20"/>
          <w:szCs w:val="20"/>
        </w:rPr>
      </w:pPr>
      <w:r>
        <w:rPr>
          <w:rFonts w:ascii="Times New Roman" w:hAnsi="Times New Roman" w:cs="Times New Roman"/>
          <w:b/>
          <w:sz w:val="20"/>
          <w:szCs w:val="20"/>
        </w:rPr>
        <w:t>Oregon State University Foundation</w:t>
      </w:r>
      <w:r w:rsidR="000154E6" w:rsidRPr="00B90A94">
        <w:rPr>
          <w:rFonts w:ascii="Times New Roman" w:hAnsi="Times New Roman" w:cs="Times New Roman"/>
          <w:sz w:val="20"/>
          <w:szCs w:val="20"/>
        </w:rPr>
        <w:t xml:space="preserve"> is not required to open an IRA account with a custodian to receive an IRA distribution. Under Reg. 1.408-2(b), the IRA account must be created “for the exclusive benefit of an individual or his beneficiaries.” A charity is a nonprofit corporation and is </w:t>
      </w:r>
      <w:r w:rsidR="0068371A">
        <w:rPr>
          <w:rFonts w:ascii="Times New Roman" w:hAnsi="Times New Roman" w:cs="Times New Roman"/>
          <w:sz w:val="20"/>
          <w:szCs w:val="20"/>
        </w:rPr>
        <w:t xml:space="preserve">defined as </w:t>
      </w:r>
      <w:r w:rsidR="000154E6" w:rsidRPr="00B90A94">
        <w:rPr>
          <w:rFonts w:ascii="Times New Roman" w:hAnsi="Times New Roman" w:cs="Times New Roman"/>
          <w:sz w:val="20"/>
          <w:szCs w:val="20"/>
        </w:rPr>
        <w:t>a “</w:t>
      </w:r>
      <w:r w:rsidR="0068371A">
        <w:rPr>
          <w:rFonts w:ascii="Times New Roman" w:hAnsi="Times New Roman" w:cs="Times New Roman"/>
          <w:sz w:val="20"/>
          <w:szCs w:val="20"/>
        </w:rPr>
        <w:t>P</w:t>
      </w:r>
      <w:r w:rsidR="000154E6" w:rsidRPr="00B90A94">
        <w:rPr>
          <w:rFonts w:ascii="Times New Roman" w:hAnsi="Times New Roman" w:cs="Times New Roman"/>
          <w:sz w:val="20"/>
          <w:szCs w:val="20"/>
        </w:rPr>
        <w:t>erson” under the IRC, but a charity clearly is not an individual and therefore not permitted to set up a</w:t>
      </w:r>
      <w:r w:rsidR="00607A09">
        <w:rPr>
          <w:rFonts w:ascii="Times New Roman" w:hAnsi="Times New Roman" w:cs="Times New Roman"/>
          <w:sz w:val="20"/>
          <w:szCs w:val="20"/>
        </w:rPr>
        <w:t xml:space="preserve"> Sec. 408</w:t>
      </w:r>
      <w:r w:rsidR="000154E6" w:rsidRPr="00B90A94">
        <w:rPr>
          <w:rFonts w:ascii="Times New Roman" w:hAnsi="Times New Roman" w:cs="Times New Roman"/>
          <w:sz w:val="20"/>
          <w:szCs w:val="20"/>
        </w:rPr>
        <w:t xml:space="preserve"> IRA account.</w:t>
      </w:r>
      <w:r w:rsidR="0034245F" w:rsidRPr="00B90A94">
        <w:rPr>
          <w:rFonts w:ascii="Times New Roman" w:hAnsi="Times New Roman" w:cs="Times New Roman"/>
          <w:sz w:val="20"/>
          <w:szCs w:val="20"/>
        </w:rPr>
        <w:t xml:space="preserve"> In addition, as custodian you are trustee of </w:t>
      </w:r>
      <w:r w:rsidR="00607A09">
        <w:rPr>
          <w:rFonts w:ascii="Times New Roman" w:hAnsi="Times New Roman" w:cs="Times New Roman"/>
          <w:sz w:val="20"/>
          <w:szCs w:val="20"/>
        </w:rPr>
        <w:t>an IRA</w:t>
      </w:r>
      <w:r w:rsidR="0034245F" w:rsidRPr="00B90A94">
        <w:rPr>
          <w:rFonts w:ascii="Times New Roman" w:hAnsi="Times New Roman" w:cs="Times New Roman"/>
          <w:sz w:val="20"/>
          <w:szCs w:val="20"/>
        </w:rPr>
        <w:t xml:space="preserve"> trust </w:t>
      </w:r>
      <w:r w:rsidR="00607A09">
        <w:rPr>
          <w:rFonts w:ascii="Times New Roman" w:hAnsi="Times New Roman" w:cs="Times New Roman"/>
          <w:sz w:val="20"/>
          <w:szCs w:val="20"/>
        </w:rPr>
        <w:t>under</w:t>
      </w:r>
      <w:r w:rsidR="0034245F" w:rsidRPr="00B90A94">
        <w:rPr>
          <w:rFonts w:ascii="Times New Roman" w:hAnsi="Times New Roman" w:cs="Times New Roman"/>
          <w:sz w:val="20"/>
          <w:szCs w:val="20"/>
        </w:rPr>
        <w:t xml:space="preserve"> Reg. 1.408-2(b). You are required by federal and state law to comply with the fiduciary responsibilities of a trustee. If you fail to make the distribution as required in your contract with the IRA owner, you are potentially in breach of your duty of fiduciary responsibility. </w:t>
      </w:r>
    </w:p>
    <w:p w:rsidR="0034245F" w:rsidRPr="00B90A94" w:rsidRDefault="00FE4A1C">
      <w:pPr>
        <w:rPr>
          <w:rFonts w:ascii="Times New Roman" w:hAnsi="Times New Roman" w:cs="Times New Roman"/>
          <w:sz w:val="20"/>
          <w:szCs w:val="20"/>
        </w:rPr>
      </w:pPr>
      <w:r>
        <w:rPr>
          <w:rFonts w:ascii="Times New Roman" w:hAnsi="Times New Roman" w:cs="Times New Roman"/>
          <w:b/>
          <w:sz w:val="20"/>
          <w:szCs w:val="20"/>
        </w:rPr>
        <w:t>Oregon State University Foundation</w:t>
      </w:r>
      <w:r w:rsidR="002B5FCE" w:rsidRPr="00B90A94">
        <w:rPr>
          <w:rFonts w:ascii="Times New Roman" w:hAnsi="Times New Roman" w:cs="Times New Roman"/>
          <w:sz w:val="20"/>
          <w:szCs w:val="20"/>
        </w:rPr>
        <w:t xml:space="preserve"> is not subject to the </w:t>
      </w:r>
      <w:r w:rsidR="00836375">
        <w:rPr>
          <w:rFonts w:ascii="Times New Roman" w:hAnsi="Times New Roman" w:cs="Times New Roman"/>
          <w:sz w:val="20"/>
          <w:szCs w:val="20"/>
        </w:rPr>
        <w:t xml:space="preserve">USA </w:t>
      </w:r>
      <w:r w:rsidR="002B5FCE" w:rsidRPr="00B90A94">
        <w:rPr>
          <w:rFonts w:ascii="Times New Roman" w:hAnsi="Times New Roman" w:cs="Times New Roman"/>
          <w:sz w:val="20"/>
          <w:szCs w:val="20"/>
        </w:rPr>
        <w:t>Patriot Act</w:t>
      </w:r>
      <w:r w:rsidR="00836375">
        <w:rPr>
          <w:rFonts w:ascii="Times New Roman" w:hAnsi="Times New Roman" w:cs="Times New Roman"/>
          <w:sz w:val="20"/>
          <w:szCs w:val="20"/>
        </w:rPr>
        <w:t xml:space="preserve"> </w:t>
      </w:r>
      <w:r w:rsidR="00836375" w:rsidRPr="00B90A94">
        <w:rPr>
          <w:rFonts w:ascii="Times New Roman" w:hAnsi="Times New Roman" w:cs="Times New Roman"/>
          <w:sz w:val="20"/>
          <w:szCs w:val="20"/>
        </w:rPr>
        <w:t>(Pub. L.</w:t>
      </w:r>
      <w:r w:rsidR="00836375">
        <w:rPr>
          <w:rFonts w:ascii="Times New Roman" w:hAnsi="Times New Roman" w:cs="Times New Roman"/>
          <w:sz w:val="20"/>
          <w:szCs w:val="20"/>
        </w:rPr>
        <w:t xml:space="preserve"> </w:t>
      </w:r>
      <w:r w:rsidR="00836375" w:rsidRPr="00B90A94">
        <w:rPr>
          <w:rFonts w:ascii="Times New Roman" w:hAnsi="Times New Roman" w:cs="Times New Roman"/>
          <w:sz w:val="20"/>
          <w:szCs w:val="20"/>
        </w:rPr>
        <w:t>107-56)</w:t>
      </w:r>
      <w:r w:rsidR="002B5FCE" w:rsidRPr="00B90A94">
        <w:rPr>
          <w:rFonts w:ascii="Times New Roman" w:hAnsi="Times New Roman" w:cs="Times New Roman"/>
          <w:sz w:val="20"/>
          <w:szCs w:val="20"/>
        </w:rPr>
        <w:t xml:space="preserve">. Sec. 326 of the USA Patriot Act requires banks and other custodians to determine that a person opening an account is not on the suspected terrorist list. First, </w:t>
      </w:r>
      <w:r w:rsidR="00836375">
        <w:rPr>
          <w:rFonts w:ascii="Times New Roman" w:hAnsi="Times New Roman" w:cs="Times New Roman"/>
          <w:sz w:val="20"/>
          <w:szCs w:val="20"/>
        </w:rPr>
        <w:t xml:space="preserve">IRC Sec. 408 does not permit </w:t>
      </w:r>
      <w:r w:rsidR="002B5FCE" w:rsidRPr="00B90A94">
        <w:rPr>
          <w:rFonts w:ascii="Times New Roman" w:hAnsi="Times New Roman" w:cs="Times New Roman"/>
          <w:sz w:val="20"/>
          <w:szCs w:val="20"/>
        </w:rPr>
        <w:t xml:space="preserve">a nonprofit to open an </w:t>
      </w:r>
      <w:r w:rsidR="00836375">
        <w:rPr>
          <w:rFonts w:ascii="Times New Roman" w:hAnsi="Times New Roman" w:cs="Times New Roman"/>
          <w:sz w:val="20"/>
          <w:szCs w:val="20"/>
        </w:rPr>
        <w:t xml:space="preserve">IRA </w:t>
      </w:r>
      <w:r w:rsidR="002B5FCE" w:rsidRPr="00B90A94">
        <w:rPr>
          <w:rFonts w:ascii="Times New Roman" w:hAnsi="Times New Roman" w:cs="Times New Roman"/>
          <w:sz w:val="20"/>
          <w:szCs w:val="20"/>
        </w:rPr>
        <w:t>account</w:t>
      </w:r>
      <w:r w:rsidR="0068371A">
        <w:rPr>
          <w:rFonts w:ascii="Times New Roman" w:hAnsi="Times New Roman" w:cs="Times New Roman"/>
          <w:sz w:val="20"/>
          <w:szCs w:val="20"/>
        </w:rPr>
        <w:t xml:space="preserve">.  Therefore, </w:t>
      </w:r>
      <w:r w:rsidR="002B5FCE" w:rsidRPr="00B90A94">
        <w:rPr>
          <w:rFonts w:ascii="Times New Roman" w:hAnsi="Times New Roman" w:cs="Times New Roman"/>
          <w:sz w:val="20"/>
          <w:szCs w:val="20"/>
        </w:rPr>
        <w:t>the Patriot Act does not apply</w:t>
      </w:r>
      <w:r w:rsidR="0068371A">
        <w:rPr>
          <w:rFonts w:ascii="Times New Roman" w:hAnsi="Times New Roman" w:cs="Times New Roman"/>
          <w:sz w:val="20"/>
          <w:szCs w:val="20"/>
        </w:rPr>
        <w:t xml:space="preserve"> to an IRA distribution to charity</w:t>
      </w:r>
      <w:r w:rsidR="002B5FCE" w:rsidRPr="00B90A94">
        <w:rPr>
          <w:rFonts w:ascii="Times New Roman" w:hAnsi="Times New Roman" w:cs="Times New Roman"/>
          <w:sz w:val="20"/>
          <w:szCs w:val="20"/>
        </w:rPr>
        <w:t xml:space="preserve">. Second, we are a U.S. recognized exempt charity and not on a suspected terrorist list. </w:t>
      </w:r>
    </w:p>
    <w:p w:rsidR="001F3E35" w:rsidRPr="00B90A94" w:rsidRDefault="00CE4A2A" w:rsidP="001F3E35">
      <w:pPr>
        <w:rPr>
          <w:rFonts w:ascii="Times New Roman" w:hAnsi="Times New Roman" w:cs="Times New Roman"/>
          <w:sz w:val="20"/>
          <w:szCs w:val="20"/>
        </w:rPr>
      </w:pPr>
      <w:r w:rsidRPr="00B90A94">
        <w:rPr>
          <w:rFonts w:ascii="Times New Roman" w:hAnsi="Times New Roman" w:cs="Times New Roman"/>
          <w:sz w:val="20"/>
          <w:szCs w:val="20"/>
        </w:rPr>
        <w:t xml:space="preserve">Finally, </w:t>
      </w:r>
      <w:r w:rsidR="00836375">
        <w:rPr>
          <w:rFonts w:ascii="Times New Roman" w:hAnsi="Times New Roman" w:cs="Times New Roman"/>
          <w:sz w:val="20"/>
          <w:szCs w:val="20"/>
        </w:rPr>
        <w:t xml:space="preserve">IRA </w:t>
      </w:r>
      <w:r w:rsidRPr="00B90A94">
        <w:rPr>
          <w:rFonts w:ascii="Times New Roman" w:hAnsi="Times New Roman" w:cs="Times New Roman"/>
          <w:sz w:val="20"/>
          <w:szCs w:val="20"/>
        </w:rPr>
        <w:t xml:space="preserve">custodians </w:t>
      </w:r>
      <w:r w:rsidR="0008675A">
        <w:rPr>
          <w:rFonts w:ascii="Times New Roman" w:hAnsi="Times New Roman" w:cs="Times New Roman"/>
          <w:sz w:val="20"/>
          <w:szCs w:val="20"/>
        </w:rPr>
        <w:t>may</w:t>
      </w:r>
      <w:r w:rsidR="00607A09">
        <w:rPr>
          <w:rFonts w:ascii="Times New Roman" w:hAnsi="Times New Roman" w:cs="Times New Roman"/>
          <w:sz w:val="20"/>
          <w:szCs w:val="20"/>
        </w:rPr>
        <w:t xml:space="preserve"> </w:t>
      </w:r>
      <w:r w:rsidRPr="00B90A94">
        <w:rPr>
          <w:rFonts w:ascii="Times New Roman" w:hAnsi="Times New Roman" w:cs="Times New Roman"/>
          <w:sz w:val="20"/>
          <w:szCs w:val="20"/>
        </w:rPr>
        <w:t xml:space="preserve">withhold 10% </w:t>
      </w:r>
      <w:r w:rsidR="00607A09">
        <w:rPr>
          <w:rFonts w:ascii="Times New Roman" w:hAnsi="Times New Roman" w:cs="Times New Roman"/>
          <w:sz w:val="20"/>
          <w:szCs w:val="20"/>
        </w:rPr>
        <w:t>of a distribution</w:t>
      </w:r>
      <w:r w:rsidRPr="00B90A94">
        <w:rPr>
          <w:rFonts w:ascii="Times New Roman" w:hAnsi="Times New Roman" w:cs="Times New Roman"/>
          <w:sz w:val="20"/>
          <w:szCs w:val="20"/>
        </w:rPr>
        <w:t xml:space="preserve"> </w:t>
      </w:r>
      <w:r w:rsidR="0068371A">
        <w:rPr>
          <w:rFonts w:ascii="Times New Roman" w:hAnsi="Times New Roman" w:cs="Times New Roman"/>
          <w:sz w:val="20"/>
          <w:szCs w:val="20"/>
        </w:rPr>
        <w:t xml:space="preserve">to individuals </w:t>
      </w:r>
      <w:r w:rsidRPr="00B90A94">
        <w:rPr>
          <w:rFonts w:ascii="Times New Roman" w:hAnsi="Times New Roman" w:cs="Times New Roman"/>
          <w:sz w:val="20"/>
          <w:szCs w:val="20"/>
        </w:rPr>
        <w:t>and remit that amount to the Internal Revenue Service. We a</w:t>
      </w:r>
      <w:r w:rsidR="00836375">
        <w:rPr>
          <w:rFonts w:ascii="Times New Roman" w:hAnsi="Times New Roman" w:cs="Times New Roman"/>
          <w:sz w:val="20"/>
          <w:szCs w:val="20"/>
        </w:rPr>
        <w:t>re tax exempt and</w:t>
      </w:r>
      <w:r w:rsidRPr="00B90A94">
        <w:rPr>
          <w:rFonts w:ascii="Times New Roman" w:hAnsi="Times New Roman" w:cs="Times New Roman"/>
          <w:sz w:val="20"/>
          <w:szCs w:val="20"/>
        </w:rPr>
        <w:t xml:space="preserve"> elect under IRS Form W-4P to not have tax withheld. Because we are </w:t>
      </w:r>
      <w:r w:rsidR="00607A09">
        <w:rPr>
          <w:rFonts w:ascii="Times New Roman" w:hAnsi="Times New Roman" w:cs="Times New Roman"/>
          <w:sz w:val="20"/>
          <w:szCs w:val="20"/>
        </w:rPr>
        <w:t xml:space="preserve">tax </w:t>
      </w:r>
      <w:r w:rsidRPr="00B90A94">
        <w:rPr>
          <w:rFonts w:ascii="Times New Roman" w:hAnsi="Times New Roman" w:cs="Times New Roman"/>
          <w:sz w:val="20"/>
          <w:szCs w:val="20"/>
        </w:rPr>
        <w:t xml:space="preserve">exempt, there is no income tax </w:t>
      </w:r>
      <w:r w:rsidR="00607A09">
        <w:rPr>
          <w:rFonts w:ascii="Times New Roman" w:hAnsi="Times New Roman" w:cs="Times New Roman"/>
          <w:sz w:val="20"/>
          <w:szCs w:val="20"/>
        </w:rPr>
        <w:t xml:space="preserve">on our IRA distribution </w:t>
      </w:r>
      <w:r w:rsidRPr="00B90A94">
        <w:rPr>
          <w:rFonts w:ascii="Times New Roman" w:hAnsi="Times New Roman" w:cs="Times New Roman"/>
          <w:sz w:val="20"/>
          <w:szCs w:val="20"/>
        </w:rPr>
        <w:t xml:space="preserve">and no requirement for withholding on your part. </w:t>
      </w:r>
      <w:r w:rsidR="001F3E35" w:rsidRPr="00B90A94">
        <w:rPr>
          <w:rFonts w:ascii="Times New Roman" w:hAnsi="Times New Roman" w:cs="Times New Roman"/>
          <w:sz w:val="20"/>
          <w:szCs w:val="20"/>
        </w:rPr>
        <w:t xml:space="preserve">Enclosed is a copy of </w:t>
      </w:r>
      <w:r w:rsidR="00607A09">
        <w:rPr>
          <w:rFonts w:ascii="Times New Roman" w:hAnsi="Times New Roman" w:cs="Times New Roman"/>
          <w:sz w:val="20"/>
          <w:szCs w:val="20"/>
        </w:rPr>
        <w:t>our</w:t>
      </w:r>
      <w:r w:rsidR="001F3E35" w:rsidRPr="00B90A94">
        <w:rPr>
          <w:rFonts w:ascii="Times New Roman" w:hAnsi="Times New Roman" w:cs="Times New Roman"/>
          <w:sz w:val="20"/>
          <w:szCs w:val="20"/>
        </w:rPr>
        <w:t xml:space="preserve"> IRS </w:t>
      </w:r>
      <w:r w:rsidR="0053704B">
        <w:rPr>
          <w:rFonts w:ascii="Times New Roman" w:hAnsi="Times New Roman" w:cs="Times New Roman"/>
          <w:sz w:val="20"/>
          <w:szCs w:val="20"/>
        </w:rPr>
        <w:t>t</w:t>
      </w:r>
      <w:r w:rsidR="001F3E35" w:rsidRPr="00B90A94">
        <w:rPr>
          <w:rFonts w:ascii="Times New Roman" w:hAnsi="Times New Roman" w:cs="Times New Roman"/>
          <w:sz w:val="20"/>
          <w:szCs w:val="20"/>
        </w:rPr>
        <w:t xml:space="preserve">ax </w:t>
      </w:r>
      <w:r w:rsidR="0053704B">
        <w:rPr>
          <w:rFonts w:ascii="Times New Roman" w:hAnsi="Times New Roman" w:cs="Times New Roman"/>
          <w:sz w:val="20"/>
          <w:szCs w:val="20"/>
        </w:rPr>
        <w:t>e</w:t>
      </w:r>
      <w:r w:rsidR="001F3E35" w:rsidRPr="00B90A94">
        <w:rPr>
          <w:rFonts w:ascii="Times New Roman" w:hAnsi="Times New Roman" w:cs="Times New Roman"/>
          <w:sz w:val="20"/>
          <w:szCs w:val="20"/>
        </w:rPr>
        <w:t xml:space="preserve">xemption letter. Our IRS identification number is </w:t>
      </w:r>
      <w:r w:rsidR="001F3E35" w:rsidRPr="006301AE">
        <w:rPr>
          <w:rFonts w:ascii="Times New Roman" w:hAnsi="Times New Roman" w:cs="Times New Roman"/>
          <w:b/>
          <w:sz w:val="20"/>
          <w:szCs w:val="20"/>
        </w:rPr>
        <w:t>00-1234567</w:t>
      </w:r>
      <w:r w:rsidR="001F3E35" w:rsidRPr="00B90A94">
        <w:rPr>
          <w:rFonts w:ascii="Times New Roman" w:hAnsi="Times New Roman" w:cs="Times New Roman"/>
          <w:sz w:val="20"/>
          <w:szCs w:val="20"/>
        </w:rPr>
        <w:t xml:space="preserve">. </w:t>
      </w:r>
    </w:p>
    <w:p w:rsidR="00CE4A2A" w:rsidRPr="00B90A94" w:rsidRDefault="00607A09">
      <w:pPr>
        <w:rPr>
          <w:rFonts w:ascii="Times New Roman" w:hAnsi="Times New Roman" w:cs="Times New Roman"/>
          <w:sz w:val="20"/>
          <w:szCs w:val="20"/>
        </w:rPr>
      </w:pPr>
      <w:r>
        <w:rPr>
          <w:rFonts w:ascii="Times New Roman" w:hAnsi="Times New Roman" w:cs="Times New Roman"/>
          <w:sz w:val="20"/>
          <w:szCs w:val="20"/>
        </w:rPr>
        <w:t>B</w:t>
      </w:r>
      <w:r w:rsidR="001B1F9B" w:rsidRPr="00B90A94">
        <w:rPr>
          <w:rFonts w:ascii="Times New Roman" w:hAnsi="Times New Roman" w:cs="Times New Roman"/>
          <w:sz w:val="20"/>
          <w:szCs w:val="20"/>
        </w:rPr>
        <w:t xml:space="preserve">ecause we are not permitted to open </w:t>
      </w:r>
      <w:r w:rsidR="001F3E35">
        <w:rPr>
          <w:rFonts w:ascii="Times New Roman" w:hAnsi="Times New Roman" w:cs="Times New Roman"/>
          <w:sz w:val="20"/>
          <w:szCs w:val="20"/>
        </w:rPr>
        <w:t xml:space="preserve">an IRA </w:t>
      </w:r>
      <w:r w:rsidR="001B1F9B" w:rsidRPr="00B90A94">
        <w:rPr>
          <w:rFonts w:ascii="Times New Roman" w:hAnsi="Times New Roman" w:cs="Times New Roman"/>
          <w:sz w:val="20"/>
          <w:szCs w:val="20"/>
        </w:rPr>
        <w:t xml:space="preserve">account, the USA Patriot Act does not apply to a qualified exempt U.S. charity and withholding is not required, we request that you remit </w:t>
      </w:r>
      <w:r w:rsidR="00D30DFE">
        <w:rPr>
          <w:rFonts w:ascii="Times New Roman" w:hAnsi="Times New Roman" w:cs="Times New Roman"/>
          <w:sz w:val="20"/>
          <w:szCs w:val="20"/>
        </w:rPr>
        <w:t xml:space="preserve">within 30 days </w:t>
      </w:r>
      <w:r w:rsidR="001B1F9B" w:rsidRPr="00B90A94">
        <w:rPr>
          <w:rFonts w:ascii="Times New Roman" w:hAnsi="Times New Roman" w:cs="Times New Roman"/>
          <w:sz w:val="20"/>
          <w:szCs w:val="20"/>
        </w:rPr>
        <w:t xml:space="preserve">the full distribution to the above address. </w:t>
      </w:r>
      <w:r w:rsidR="00836375">
        <w:rPr>
          <w:rFonts w:ascii="Times New Roman" w:hAnsi="Times New Roman" w:cs="Times New Roman"/>
          <w:sz w:val="20"/>
          <w:szCs w:val="20"/>
        </w:rPr>
        <w:t xml:space="preserve">If you are unable to distribute our vested IRA funds within 30 days, then, in a manner similar to Sec. 6662(a), we should receive the IRA funds and a 20% penalty amount. Because after the </w:t>
      </w:r>
      <w:r w:rsidR="00150506">
        <w:rPr>
          <w:rFonts w:ascii="Times New Roman" w:hAnsi="Times New Roman" w:cs="Times New Roman"/>
          <w:sz w:val="20"/>
          <w:szCs w:val="20"/>
        </w:rPr>
        <w:t>30-day</w:t>
      </w:r>
      <w:r w:rsidR="00836375">
        <w:rPr>
          <w:rFonts w:ascii="Times New Roman" w:hAnsi="Times New Roman" w:cs="Times New Roman"/>
          <w:sz w:val="20"/>
          <w:szCs w:val="20"/>
        </w:rPr>
        <w:t xml:space="preserve"> period you are in </w:t>
      </w:r>
      <w:r w:rsidR="00540821">
        <w:rPr>
          <w:rFonts w:ascii="Times New Roman" w:hAnsi="Times New Roman" w:cs="Times New Roman"/>
          <w:sz w:val="20"/>
          <w:szCs w:val="20"/>
        </w:rPr>
        <w:t xml:space="preserve">clear and obvious </w:t>
      </w:r>
      <w:r w:rsidR="00836375">
        <w:rPr>
          <w:rFonts w:ascii="Times New Roman" w:hAnsi="Times New Roman" w:cs="Times New Roman"/>
          <w:sz w:val="20"/>
          <w:szCs w:val="20"/>
        </w:rPr>
        <w:t xml:space="preserve">breach of contract and breach of trustee fiduciary responsibility </w:t>
      </w:r>
      <w:r w:rsidR="00D75F15">
        <w:rPr>
          <w:rFonts w:ascii="Times New Roman" w:hAnsi="Times New Roman" w:cs="Times New Roman"/>
          <w:sz w:val="20"/>
          <w:szCs w:val="20"/>
        </w:rPr>
        <w:t>due to</w:t>
      </w:r>
      <w:r w:rsidR="00836375">
        <w:rPr>
          <w:rFonts w:ascii="Times New Roman" w:hAnsi="Times New Roman" w:cs="Times New Roman"/>
          <w:sz w:val="20"/>
          <w:szCs w:val="20"/>
        </w:rPr>
        <w:t xml:space="preserve"> noncompliance with the distribution terms of the IRA agreement, we will be willing to settle for the IRA funds plus the 20% penalty.</w:t>
      </w:r>
    </w:p>
    <w:p w:rsidR="001B1F9B" w:rsidRPr="00B90A94" w:rsidRDefault="00CA5EE4">
      <w:pPr>
        <w:rPr>
          <w:rFonts w:ascii="Times New Roman" w:hAnsi="Times New Roman" w:cs="Times New Roman"/>
          <w:sz w:val="20"/>
          <w:szCs w:val="20"/>
        </w:rPr>
      </w:pPr>
      <w:r w:rsidRPr="00B90A94">
        <w:rPr>
          <w:rFonts w:ascii="Times New Roman" w:hAnsi="Times New Roman" w:cs="Times New Roman"/>
          <w:sz w:val="20"/>
          <w:szCs w:val="20"/>
        </w:rPr>
        <w:t>If you feel you are unable to make this prompt distribution as requested, please have your Legal or Compliance Department provide us with your legal basis for holding these funds and not d</w:t>
      </w:r>
      <w:r w:rsidR="006443CF">
        <w:rPr>
          <w:rFonts w:ascii="Times New Roman" w:hAnsi="Times New Roman" w:cs="Times New Roman"/>
          <w:sz w:val="20"/>
          <w:szCs w:val="20"/>
        </w:rPr>
        <w:t>istributing</w:t>
      </w:r>
      <w:r w:rsidRPr="00B90A94">
        <w:rPr>
          <w:rFonts w:ascii="Times New Roman" w:hAnsi="Times New Roman" w:cs="Times New Roman"/>
          <w:sz w:val="20"/>
          <w:szCs w:val="20"/>
        </w:rPr>
        <w:t xml:space="preserve"> them</w:t>
      </w:r>
      <w:r w:rsidR="006443CF">
        <w:rPr>
          <w:rFonts w:ascii="Times New Roman" w:hAnsi="Times New Roman" w:cs="Times New Roman"/>
          <w:sz w:val="20"/>
          <w:szCs w:val="20"/>
        </w:rPr>
        <w:t xml:space="preserve"> to us</w:t>
      </w:r>
      <w:r w:rsidRPr="00B90A94">
        <w:rPr>
          <w:rFonts w:ascii="Times New Roman" w:hAnsi="Times New Roman" w:cs="Times New Roman"/>
          <w:sz w:val="20"/>
          <w:szCs w:val="20"/>
        </w:rPr>
        <w:t xml:space="preserve">. We remind you again that this is a trust and you are potentially subject to a breach of fiduciary responsibility </w:t>
      </w:r>
      <w:r w:rsidR="00166987">
        <w:rPr>
          <w:rFonts w:ascii="Times New Roman" w:hAnsi="Times New Roman" w:cs="Times New Roman"/>
          <w:sz w:val="20"/>
          <w:szCs w:val="20"/>
        </w:rPr>
        <w:t xml:space="preserve">claim </w:t>
      </w:r>
      <w:r w:rsidRPr="00B90A94">
        <w:rPr>
          <w:rFonts w:ascii="Times New Roman" w:hAnsi="Times New Roman" w:cs="Times New Roman"/>
          <w:sz w:val="20"/>
          <w:szCs w:val="20"/>
        </w:rPr>
        <w:t>for failure to follow the trust terms.</w:t>
      </w:r>
    </w:p>
    <w:p w:rsidR="00CA5EE4" w:rsidRDefault="00CA5EE4">
      <w:pPr>
        <w:rPr>
          <w:rFonts w:ascii="Times New Roman" w:hAnsi="Times New Roman" w:cs="Times New Roman"/>
          <w:sz w:val="20"/>
          <w:szCs w:val="20"/>
        </w:rPr>
      </w:pPr>
      <w:r w:rsidRPr="00B90A94">
        <w:rPr>
          <w:rFonts w:ascii="Times New Roman" w:hAnsi="Times New Roman" w:cs="Times New Roman"/>
          <w:sz w:val="20"/>
          <w:szCs w:val="20"/>
        </w:rPr>
        <w:t xml:space="preserve">Sincerely, </w:t>
      </w:r>
    </w:p>
    <w:p w:rsidR="00836375" w:rsidRDefault="00836375">
      <w:pPr>
        <w:rPr>
          <w:rFonts w:ascii="Times New Roman" w:hAnsi="Times New Roman" w:cs="Times New Roman"/>
          <w:sz w:val="20"/>
          <w:szCs w:val="20"/>
        </w:rPr>
      </w:pPr>
    </w:p>
    <w:p w:rsidR="0003051A" w:rsidRPr="00B90A94" w:rsidRDefault="0003051A">
      <w:pPr>
        <w:rPr>
          <w:rFonts w:ascii="Times New Roman" w:hAnsi="Times New Roman" w:cs="Times New Roman"/>
          <w:sz w:val="20"/>
          <w:szCs w:val="20"/>
        </w:rPr>
      </w:pPr>
    </w:p>
    <w:p w:rsidR="006301AE" w:rsidRPr="006301AE" w:rsidRDefault="00CA5EE4">
      <w:pPr>
        <w:rPr>
          <w:rFonts w:ascii="Times New Roman" w:hAnsi="Times New Roman" w:cs="Times New Roman"/>
          <w:b/>
          <w:sz w:val="20"/>
          <w:szCs w:val="20"/>
        </w:rPr>
      </w:pPr>
      <w:r w:rsidRPr="006301AE">
        <w:rPr>
          <w:rFonts w:ascii="Times New Roman" w:hAnsi="Times New Roman" w:cs="Times New Roman"/>
          <w:b/>
          <w:sz w:val="20"/>
          <w:szCs w:val="20"/>
        </w:rPr>
        <w:t>Susan Officer</w:t>
      </w:r>
    </w:p>
    <w:p w:rsidR="00CA5EE4" w:rsidRPr="006301AE" w:rsidRDefault="00CA5EE4">
      <w:pPr>
        <w:rPr>
          <w:rFonts w:ascii="Times New Roman" w:hAnsi="Times New Roman" w:cs="Times New Roman"/>
          <w:b/>
          <w:sz w:val="20"/>
          <w:szCs w:val="20"/>
        </w:rPr>
      </w:pPr>
      <w:r w:rsidRPr="006301AE">
        <w:rPr>
          <w:rFonts w:ascii="Times New Roman" w:hAnsi="Times New Roman" w:cs="Times New Roman"/>
          <w:b/>
          <w:sz w:val="20"/>
          <w:szCs w:val="20"/>
        </w:rPr>
        <w:lastRenderedPageBreak/>
        <w:t>V</w:t>
      </w:r>
      <w:r w:rsidR="00836375" w:rsidRPr="006301AE">
        <w:rPr>
          <w:rFonts w:ascii="Times New Roman" w:hAnsi="Times New Roman" w:cs="Times New Roman"/>
          <w:b/>
          <w:sz w:val="20"/>
          <w:szCs w:val="20"/>
        </w:rPr>
        <w:t xml:space="preserve">ice President, </w:t>
      </w:r>
      <w:r w:rsidR="00FE4A1C">
        <w:rPr>
          <w:rFonts w:ascii="Times New Roman" w:hAnsi="Times New Roman" w:cs="Times New Roman"/>
          <w:b/>
          <w:sz w:val="20"/>
          <w:szCs w:val="20"/>
        </w:rPr>
        <w:t>Oregon State University Foundation</w:t>
      </w:r>
    </w:p>
    <w:p w:rsidR="00CB733D" w:rsidRDefault="00CB733D">
      <w:pPr>
        <w:rPr>
          <w:rFonts w:ascii="Times New Roman" w:hAnsi="Times New Roman" w:cs="Times New Roman"/>
          <w:sz w:val="20"/>
          <w:szCs w:val="20"/>
        </w:rPr>
      </w:pPr>
    </w:p>
    <w:p w:rsidR="00C5324B" w:rsidRDefault="00C5324B" w:rsidP="00CB733D">
      <w:pPr>
        <w:rPr>
          <w:rFonts w:ascii="Times New Roman" w:hAnsi="Times New Roman" w:cs="Times New Roman"/>
          <w:b/>
          <w:sz w:val="24"/>
          <w:szCs w:val="24"/>
        </w:rPr>
      </w:pPr>
    </w:p>
    <w:p w:rsidR="00CB733D" w:rsidRPr="00D559D2" w:rsidRDefault="00CB733D" w:rsidP="00CB733D">
      <w:pPr>
        <w:rPr>
          <w:rFonts w:ascii="Times New Roman" w:hAnsi="Times New Roman" w:cs="Times New Roman"/>
          <w:b/>
          <w:sz w:val="24"/>
          <w:szCs w:val="24"/>
        </w:rPr>
      </w:pPr>
      <w:r>
        <w:rPr>
          <w:rFonts w:ascii="Times New Roman" w:hAnsi="Times New Roman" w:cs="Times New Roman"/>
          <w:b/>
          <w:sz w:val="24"/>
          <w:szCs w:val="24"/>
        </w:rPr>
        <w:t>Expected Response to General Counsel Letter</w:t>
      </w:r>
    </w:p>
    <w:p w:rsidR="0053704B" w:rsidRDefault="00CA5EE4" w:rsidP="0053704B">
      <w:pPr>
        <w:rPr>
          <w:rFonts w:ascii="Times New Roman" w:hAnsi="Times New Roman" w:cs="Times New Roman"/>
          <w:sz w:val="20"/>
          <w:szCs w:val="20"/>
        </w:rPr>
      </w:pPr>
      <w:r w:rsidRPr="00B90A94">
        <w:rPr>
          <w:rFonts w:ascii="Times New Roman" w:hAnsi="Times New Roman" w:cs="Times New Roman"/>
          <w:sz w:val="20"/>
          <w:szCs w:val="20"/>
        </w:rPr>
        <w:t xml:space="preserve">This letter </w:t>
      </w:r>
      <w:r w:rsidR="0053704B">
        <w:rPr>
          <w:rFonts w:ascii="Times New Roman" w:hAnsi="Times New Roman" w:cs="Times New Roman"/>
          <w:sz w:val="20"/>
          <w:szCs w:val="20"/>
        </w:rPr>
        <w:t>has two keys t</w:t>
      </w:r>
      <w:r w:rsidR="00887A17">
        <w:rPr>
          <w:rFonts w:ascii="Times New Roman" w:hAnsi="Times New Roman" w:cs="Times New Roman"/>
          <w:sz w:val="20"/>
          <w:szCs w:val="20"/>
        </w:rPr>
        <w:t>hat</w:t>
      </w:r>
      <w:r w:rsidR="0053704B">
        <w:rPr>
          <w:rFonts w:ascii="Times New Roman" w:hAnsi="Times New Roman" w:cs="Times New Roman"/>
          <w:sz w:val="20"/>
          <w:szCs w:val="20"/>
        </w:rPr>
        <w:t xml:space="preserve"> encourag</w:t>
      </w:r>
      <w:r w:rsidR="00887A17">
        <w:rPr>
          <w:rFonts w:ascii="Times New Roman" w:hAnsi="Times New Roman" w:cs="Times New Roman"/>
          <w:sz w:val="20"/>
          <w:szCs w:val="20"/>
        </w:rPr>
        <w:t>e</w:t>
      </w:r>
      <w:r w:rsidR="0053704B">
        <w:rPr>
          <w:rFonts w:ascii="Times New Roman" w:hAnsi="Times New Roman" w:cs="Times New Roman"/>
          <w:sz w:val="20"/>
          <w:szCs w:val="20"/>
        </w:rPr>
        <w:t xml:space="preserve"> IRA distributions.  The 30-day limit and the 20% penalty will cause the letter to be sent to the </w:t>
      </w:r>
      <w:r w:rsidR="00887A17">
        <w:rPr>
          <w:rFonts w:ascii="Times New Roman" w:hAnsi="Times New Roman" w:cs="Times New Roman"/>
          <w:sz w:val="20"/>
          <w:szCs w:val="20"/>
        </w:rPr>
        <w:t>IRA custodian</w:t>
      </w:r>
      <w:r w:rsidR="0053704B">
        <w:rPr>
          <w:rFonts w:ascii="Times New Roman" w:hAnsi="Times New Roman" w:cs="Times New Roman"/>
          <w:sz w:val="20"/>
          <w:szCs w:val="20"/>
        </w:rPr>
        <w:t xml:space="preserve"> general counsel. </w:t>
      </w:r>
      <w:r w:rsidR="00887A17" w:rsidRPr="00B90A94">
        <w:rPr>
          <w:rFonts w:ascii="Times New Roman" w:hAnsi="Times New Roman" w:cs="Times New Roman"/>
          <w:sz w:val="20"/>
          <w:szCs w:val="20"/>
        </w:rPr>
        <w:t xml:space="preserve">Legal counsel will recognize that they do not wish to deal with a claim for breach of fiduciary responsibility. </w:t>
      </w:r>
      <w:r w:rsidR="00887A17">
        <w:rPr>
          <w:rFonts w:ascii="Times New Roman" w:hAnsi="Times New Roman" w:cs="Times New Roman"/>
          <w:sz w:val="20"/>
          <w:szCs w:val="20"/>
        </w:rPr>
        <w:t>The general counsel</w:t>
      </w:r>
      <w:r w:rsidR="0053704B">
        <w:rPr>
          <w:rFonts w:ascii="Times New Roman" w:hAnsi="Times New Roman" w:cs="Times New Roman"/>
          <w:sz w:val="20"/>
          <w:szCs w:val="20"/>
        </w:rPr>
        <w:t xml:space="preserve"> can negotiate with the nonprofit to drop its claim for breach of trustee fiduciary responsibility and the 20% penalty in exchange for the IRA distribution. </w:t>
      </w:r>
      <w:r w:rsidR="0053704B" w:rsidRPr="00B90A94">
        <w:rPr>
          <w:rFonts w:ascii="Times New Roman" w:hAnsi="Times New Roman" w:cs="Times New Roman"/>
          <w:sz w:val="20"/>
          <w:szCs w:val="20"/>
        </w:rPr>
        <w:t xml:space="preserve">This letter should move the </w:t>
      </w:r>
      <w:r w:rsidR="00887A17">
        <w:rPr>
          <w:rFonts w:ascii="Times New Roman" w:hAnsi="Times New Roman" w:cs="Times New Roman"/>
          <w:sz w:val="20"/>
          <w:szCs w:val="20"/>
        </w:rPr>
        <w:t xml:space="preserve">IRA </w:t>
      </w:r>
      <w:r w:rsidR="0053704B" w:rsidRPr="00B90A94">
        <w:rPr>
          <w:rFonts w:ascii="Times New Roman" w:hAnsi="Times New Roman" w:cs="Times New Roman"/>
          <w:sz w:val="20"/>
          <w:szCs w:val="20"/>
        </w:rPr>
        <w:t>custodian forward and encourage a prompt distribution.</w:t>
      </w:r>
    </w:p>
    <w:p w:rsidR="00CA5EE4" w:rsidRPr="00B90A94" w:rsidRDefault="00BA364C">
      <w:pPr>
        <w:rPr>
          <w:rFonts w:ascii="Times New Roman" w:hAnsi="Times New Roman" w:cs="Times New Roman"/>
          <w:sz w:val="20"/>
          <w:szCs w:val="20"/>
        </w:rPr>
      </w:pPr>
      <w:r w:rsidRPr="00B90A94">
        <w:rPr>
          <w:rFonts w:ascii="Times New Roman" w:hAnsi="Times New Roman" w:cs="Times New Roman"/>
          <w:sz w:val="20"/>
          <w:szCs w:val="20"/>
        </w:rPr>
        <w:t xml:space="preserve">The letter may be modified in the case of a 401(k), 403(b) or other type of qualified retirement account. Even with this letter, it may take a period of time for the custodian to respond. </w:t>
      </w:r>
    </w:p>
    <w:p w:rsidR="00D138AD" w:rsidRPr="00D559D2" w:rsidRDefault="00D138AD" w:rsidP="00D138AD">
      <w:pPr>
        <w:rPr>
          <w:rFonts w:ascii="Times New Roman" w:hAnsi="Times New Roman" w:cs="Times New Roman"/>
          <w:b/>
          <w:sz w:val="24"/>
          <w:szCs w:val="24"/>
        </w:rPr>
      </w:pPr>
      <w:r w:rsidRPr="00D559D2">
        <w:rPr>
          <w:rFonts w:ascii="Times New Roman" w:hAnsi="Times New Roman" w:cs="Times New Roman"/>
          <w:b/>
          <w:sz w:val="24"/>
          <w:szCs w:val="24"/>
        </w:rPr>
        <w:t xml:space="preserve">IRA </w:t>
      </w:r>
      <w:r>
        <w:rPr>
          <w:rFonts w:ascii="Times New Roman" w:hAnsi="Times New Roman" w:cs="Times New Roman"/>
          <w:b/>
          <w:sz w:val="24"/>
          <w:szCs w:val="24"/>
        </w:rPr>
        <w:t>Transformative Gifts</w:t>
      </w:r>
    </w:p>
    <w:p w:rsidR="00D138AD" w:rsidRDefault="00D138AD" w:rsidP="00D138AD">
      <w:pPr>
        <w:rPr>
          <w:rFonts w:ascii="Times New Roman" w:hAnsi="Times New Roman" w:cs="Times New Roman"/>
          <w:sz w:val="20"/>
          <w:szCs w:val="20"/>
        </w:rPr>
      </w:pPr>
      <w:r>
        <w:rPr>
          <w:rFonts w:ascii="Times New Roman" w:hAnsi="Times New Roman" w:cs="Times New Roman"/>
          <w:sz w:val="20"/>
          <w:szCs w:val="20"/>
        </w:rPr>
        <w:t xml:space="preserve">With potential IRA and 401(k) bequests over </w:t>
      </w:r>
      <w:r w:rsidRPr="00B90A94">
        <w:rPr>
          <w:rFonts w:ascii="Times New Roman" w:hAnsi="Times New Roman" w:cs="Times New Roman"/>
          <w:sz w:val="20"/>
          <w:szCs w:val="20"/>
        </w:rPr>
        <w:t>$166 billion</w:t>
      </w:r>
      <w:r>
        <w:rPr>
          <w:rFonts w:ascii="Times New Roman" w:hAnsi="Times New Roman" w:cs="Times New Roman"/>
          <w:sz w:val="20"/>
          <w:szCs w:val="20"/>
        </w:rPr>
        <w:t xml:space="preserve">, all nonprofits should </w:t>
      </w:r>
      <w:r w:rsidR="00887A17">
        <w:rPr>
          <w:rFonts w:ascii="Times New Roman" w:hAnsi="Times New Roman" w:cs="Times New Roman"/>
          <w:sz w:val="20"/>
          <w:szCs w:val="20"/>
        </w:rPr>
        <w:t xml:space="preserve">encourage lifetime and testamentary IRA gifts with </w:t>
      </w:r>
      <w:r>
        <w:rPr>
          <w:rFonts w:ascii="Times New Roman" w:hAnsi="Times New Roman" w:cs="Times New Roman"/>
          <w:sz w:val="20"/>
          <w:szCs w:val="20"/>
        </w:rPr>
        <w:t xml:space="preserve">a full-featured </w:t>
      </w:r>
      <w:r w:rsidRPr="00B90A94">
        <w:rPr>
          <w:rFonts w:ascii="Times New Roman" w:hAnsi="Times New Roman" w:cs="Times New Roman"/>
          <w:sz w:val="20"/>
          <w:szCs w:val="20"/>
        </w:rPr>
        <w:t>marketing program</w:t>
      </w:r>
      <w:r>
        <w:rPr>
          <w:rFonts w:ascii="Times New Roman" w:hAnsi="Times New Roman" w:cs="Times New Roman"/>
          <w:sz w:val="20"/>
          <w:szCs w:val="20"/>
        </w:rPr>
        <w:t xml:space="preserve">.  Your Boomer and Quiet Generation donors can transform your organization through these IRA gifts.  With the assistance of the IRA collection letter above, your nonprofit </w:t>
      </w:r>
      <w:r w:rsidR="00887A17">
        <w:rPr>
          <w:rFonts w:ascii="Times New Roman" w:hAnsi="Times New Roman" w:cs="Times New Roman"/>
          <w:sz w:val="20"/>
          <w:szCs w:val="20"/>
        </w:rPr>
        <w:t>will</w:t>
      </w:r>
      <w:r>
        <w:rPr>
          <w:rFonts w:ascii="Times New Roman" w:hAnsi="Times New Roman" w:cs="Times New Roman"/>
          <w:sz w:val="20"/>
          <w:szCs w:val="20"/>
        </w:rPr>
        <w:t xml:space="preserve"> quickly benefit from these excellent gifts.</w:t>
      </w:r>
    </w:p>
    <w:p w:rsidR="00D138AD" w:rsidRDefault="00D138AD" w:rsidP="00D138AD">
      <w:pPr>
        <w:rPr>
          <w:rFonts w:ascii="Times New Roman" w:hAnsi="Times New Roman" w:cs="Times New Roman"/>
          <w:sz w:val="20"/>
          <w:szCs w:val="20"/>
        </w:rPr>
      </w:pPr>
    </w:p>
    <w:p w:rsidR="005272F4" w:rsidRPr="005272F4" w:rsidRDefault="005272F4" w:rsidP="005272F4">
      <w:pPr>
        <w:jc w:val="center"/>
        <w:rPr>
          <w:rFonts w:ascii="Times New Roman" w:hAnsi="Times New Roman" w:cs="Times New Roman"/>
          <w:sz w:val="16"/>
          <w:szCs w:val="16"/>
        </w:rPr>
      </w:pPr>
      <w:bookmarkStart w:id="0" w:name="_GoBack"/>
      <w:bookmarkEnd w:id="0"/>
      <w:r w:rsidRPr="005272F4">
        <w:rPr>
          <w:rFonts w:ascii="Times New Roman" w:hAnsi="Times New Roman" w:cs="Times New Roman"/>
          <w:sz w:val="16"/>
          <w:szCs w:val="16"/>
        </w:rPr>
        <w:t xml:space="preserve">Copyright © </w:t>
      </w:r>
      <w:proofErr w:type="gramStart"/>
      <w:r w:rsidRPr="005272F4">
        <w:rPr>
          <w:rFonts w:ascii="Times New Roman" w:hAnsi="Times New Roman" w:cs="Times New Roman"/>
          <w:sz w:val="16"/>
          <w:szCs w:val="16"/>
        </w:rPr>
        <w:t>2018  By</w:t>
      </w:r>
      <w:proofErr w:type="gramEnd"/>
      <w:r w:rsidRPr="005272F4">
        <w:rPr>
          <w:rFonts w:ascii="Times New Roman" w:hAnsi="Times New Roman" w:cs="Times New Roman"/>
          <w:sz w:val="16"/>
          <w:szCs w:val="16"/>
        </w:rPr>
        <w:t xml:space="preserve"> A. Charles Schultz</w:t>
      </w:r>
    </w:p>
    <w:sectPr w:rsidR="005272F4" w:rsidRPr="0052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DE"/>
    <w:rsid w:val="000154E6"/>
    <w:rsid w:val="000162DB"/>
    <w:rsid w:val="0003051A"/>
    <w:rsid w:val="0008675A"/>
    <w:rsid w:val="000B1093"/>
    <w:rsid w:val="00150506"/>
    <w:rsid w:val="00166987"/>
    <w:rsid w:val="0019636B"/>
    <w:rsid w:val="001B1F9B"/>
    <w:rsid w:val="001F3E35"/>
    <w:rsid w:val="00237C77"/>
    <w:rsid w:val="00247EFB"/>
    <w:rsid w:val="002B340E"/>
    <w:rsid w:val="002B5FCE"/>
    <w:rsid w:val="002D1634"/>
    <w:rsid w:val="0031639A"/>
    <w:rsid w:val="0034245F"/>
    <w:rsid w:val="0037037F"/>
    <w:rsid w:val="003A36D4"/>
    <w:rsid w:val="003E5BD3"/>
    <w:rsid w:val="004114A8"/>
    <w:rsid w:val="00430F62"/>
    <w:rsid w:val="00483D7C"/>
    <w:rsid w:val="0049646A"/>
    <w:rsid w:val="00522E1C"/>
    <w:rsid w:val="005272F4"/>
    <w:rsid w:val="0053704B"/>
    <w:rsid w:val="00540821"/>
    <w:rsid w:val="00607A09"/>
    <w:rsid w:val="006301AE"/>
    <w:rsid w:val="006443CF"/>
    <w:rsid w:val="0068371A"/>
    <w:rsid w:val="00714AC9"/>
    <w:rsid w:val="00740C23"/>
    <w:rsid w:val="0075237C"/>
    <w:rsid w:val="007C27DE"/>
    <w:rsid w:val="007D1B10"/>
    <w:rsid w:val="007F7BF7"/>
    <w:rsid w:val="00827935"/>
    <w:rsid w:val="00834CAF"/>
    <w:rsid w:val="00836375"/>
    <w:rsid w:val="00843261"/>
    <w:rsid w:val="0086664D"/>
    <w:rsid w:val="00887A17"/>
    <w:rsid w:val="00892022"/>
    <w:rsid w:val="008A26DC"/>
    <w:rsid w:val="00913D9B"/>
    <w:rsid w:val="009E0BBB"/>
    <w:rsid w:val="00A40859"/>
    <w:rsid w:val="00A97379"/>
    <w:rsid w:val="00B00B34"/>
    <w:rsid w:val="00B751E1"/>
    <w:rsid w:val="00B90A94"/>
    <w:rsid w:val="00BA364C"/>
    <w:rsid w:val="00BB50D5"/>
    <w:rsid w:val="00BC25D9"/>
    <w:rsid w:val="00BD6AF7"/>
    <w:rsid w:val="00C05FDD"/>
    <w:rsid w:val="00C5324B"/>
    <w:rsid w:val="00C90004"/>
    <w:rsid w:val="00CA5EE4"/>
    <w:rsid w:val="00CB733D"/>
    <w:rsid w:val="00CC7F36"/>
    <w:rsid w:val="00CE4A2A"/>
    <w:rsid w:val="00D138AD"/>
    <w:rsid w:val="00D30DFE"/>
    <w:rsid w:val="00D31C55"/>
    <w:rsid w:val="00D559D2"/>
    <w:rsid w:val="00D75F15"/>
    <w:rsid w:val="00D76224"/>
    <w:rsid w:val="00DD5E20"/>
    <w:rsid w:val="00E40DC2"/>
    <w:rsid w:val="00EC2D99"/>
    <w:rsid w:val="00EF4E80"/>
    <w:rsid w:val="00F67CDC"/>
    <w:rsid w:val="00F92FB2"/>
    <w:rsid w:val="00FD61F0"/>
    <w:rsid w:val="00F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E79D4-4E53-46EE-B10E-7BEC50DC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Comfort, Jeff</cp:lastModifiedBy>
  <cp:revision>2</cp:revision>
  <cp:lastPrinted>2019-04-16T20:52:00Z</cp:lastPrinted>
  <dcterms:created xsi:type="dcterms:W3CDTF">2019-04-16T20:56:00Z</dcterms:created>
  <dcterms:modified xsi:type="dcterms:W3CDTF">2019-04-16T20:56:00Z</dcterms:modified>
</cp:coreProperties>
</file>